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5D" w:rsidRPr="000B66B2" w:rsidRDefault="00F5705D" w:rsidP="00F5705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B66B2">
        <w:rPr>
          <w:rFonts w:ascii="Times New Roman" w:hAnsi="Times New Roman"/>
          <w:sz w:val="16"/>
          <w:szCs w:val="16"/>
        </w:rPr>
        <w:t xml:space="preserve">Załącznik nr 1 do Zarządzenia nr  </w:t>
      </w:r>
      <w:r w:rsidR="004E3ECF" w:rsidRPr="000B66B2">
        <w:rPr>
          <w:rFonts w:ascii="Times New Roman" w:hAnsi="Times New Roman"/>
          <w:sz w:val="16"/>
          <w:szCs w:val="16"/>
        </w:rPr>
        <w:t>18</w:t>
      </w:r>
      <w:r w:rsidRPr="000B66B2">
        <w:rPr>
          <w:rFonts w:ascii="Times New Roman" w:hAnsi="Times New Roman"/>
          <w:sz w:val="16"/>
          <w:szCs w:val="16"/>
        </w:rPr>
        <w:t>/201</w:t>
      </w:r>
      <w:r w:rsidR="00D872BE" w:rsidRPr="000B66B2">
        <w:rPr>
          <w:rFonts w:ascii="Times New Roman" w:hAnsi="Times New Roman"/>
          <w:sz w:val="16"/>
          <w:szCs w:val="16"/>
        </w:rPr>
        <w:t>6</w:t>
      </w:r>
      <w:r w:rsidRPr="000B66B2">
        <w:rPr>
          <w:rFonts w:ascii="Times New Roman" w:hAnsi="Times New Roman"/>
          <w:sz w:val="16"/>
          <w:szCs w:val="16"/>
        </w:rPr>
        <w:t xml:space="preserve"> </w:t>
      </w:r>
      <w:r w:rsidR="00D90C6B" w:rsidRPr="000B66B2">
        <w:rPr>
          <w:rFonts w:ascii="Times New Roman" w:hAnsi="Times New Roman"/>
          <w:sz w:val="16"/>
          <w:szCs w:val="16"/>
        </w:rPr>
        <w:t xml:space="preserve"> </w:t>
      </w:r>
      <w:r w:rsidRPr="000B66B2">
        <w:rPr>
          <w:rFonts w:ascii="Times New Roman" w:hAnsi="Times New Roman"/>
          <w:sz w:val="16"/>
          <w:szCs w:val="16"/>
        </w:rPr>
        <w:t xml:space="preserve">Dyrektora Powiatowego Centrum Pomocy Rodzinie w Wejherowie z dnia </w:t>
      </w:r>
      <w:r w:rsidR="004E3ECF" w:rsidRPr="000B66B2">
        <w:rPr>
          <w:rFonts w:ascii="Times New Roman" w:hAnsi="Times New Roman"/>
          <w:sz w:val="16"/>
          <w:szCs w:val="16"/>
        </w:rPr>
        <w:t>26</w:t>
      </w:r>
      <w:r w:rsidRPr="000B66B2">
        <w:rPr>
          <w:rFonts w:ascii="Times New Roman" w:hAnsi="Times New Roman"/>
          <w:sz w:val="16"/>
          <w:szCs w:val="16"/>
        </w:rPr>
        <w:t>.0</w:t>
      </w:r>
      <w:r w:rsidR="00140EFA" w:rsidRPr="000B66B2">
        <w:rPr>
          <w:rFonts w:ascii="Times New Roman" w:hAnsi="Times New Roman"/>
          <w:sz w:val="16"/>
          <w:szCs w:val="16"/>
        </w:rPr>
        <w:t>7</w:t>
      </w:r>
      <w:r w:rsidRPr="000B66B2">
        <w:rPr>
          <w:rFonts w:ascii="Times New Roman" w:hAnsi="Times New Roman"/>
          <w:sz w:val="16"/>
          <w:szCs w:val="16"/>
        </w:rPr>
        <w:t>.201</w:t>
      </w:r>
      <w:r w:rsidR="00D872BE" w:rsidRPr="000B66B2">
        <w:rPr>
          <w:rFonts w:ascii="Times New Roman" w:hAnsi="Times New Roman"/>
          <w:sz w:val="16"/>
          <w:szCs w:val="16"/>
        </w:rPr>
        <w:t>6</w:t>
      </w:r>
      <w:r w:rsidRPr="000B66B2">
        <w:rPr>
          <w:rFonts w:ascii="Times New Roman" w:hAnsi="Times New Roman"/>
          <w:sz w:val="16"/>
          <w:szCs w:val="16"/>
        </w:rPr>
        <w:t xml:space="preserve">r. </w:t>
      </w:r>
      <w:r w:rsidR="00987DDF" w:rsidRPr="000B66B2">
        <w:rPr>
          <w:rFonts w:ascii="Times New Roman" w:hAnsi="Times New Roman"/>
          <w:sz w:val="16"/>
          <w:szCs w:val="16"/>
        </w:rPr>
        <w:br/>
      </w:r>
      <w:r w:rsidRPr="000B66B2">
        <w:rPr>
          <w:rFonts w:ascii="Times New Roman" w:hAnsi="Times New Roman"/>
          <w:sz w:val="16"/>
          <w:szCs w:val="16"/>
        </w:rPr>
        <w:t xml:space="preserve">w sprawie procedur przyznawania świadczeń i obiegu dokumentów oraz </w:t>
      </w:r>
      <w:r w:rsidR="00987DDF" w:rsidRPr="000B66B2">
        <w:rPr>
          <w:rFonts w:ascii="Times New Roman" w:hAnsi="Times New Roman"/>
          <w:sz w:val="16"/>
          <w:szCs w:val="16"/>
        </w:rPr>
        <w:t xml:space="preserve">ich </w:t>
      </w:r>
      <w:r w:rsidRPr="000B66B2">
        <w:rPr>
          <w:rFonts w:ascii="Times New Roman" w:hAnsi="Times New Roman"/>
          <w:sz w:val="16"/>
          <w:szCs w:val="16"/>
        </w:rPr>
        <w:t xml:space="preserve">wzorów w Powiatowym Centrum Pomocy Rodzinie </w:t>
      </w:r>
      <w:r w:rsidR="00987DDF" w:rsidRPr="000B66B2">
        <w:rPr>
          <w:rFonts w:ascii="Times New Roman" w:hAnsi="Times New Roman"/>
          <w:sz w:val="16"/>
          <w:szCs w:val="16"/>
        </w:rPr>
        <w:br/>
      </w:r>
      <w:r w:rsidRPr="000B66B2">
        <w:rPr>
          <w:rFonts w:ascii="Times New Roman" w:hAnsi="Times New Roman"/>
          <w:sz w:val="16"/>
          <w:szCs w:val="16"/>
        </w:rPr>
        <w:t xml:space="preserve">w Wejherowie dotyczących ustawy o wspieraniu rodziny i systemie pieczy zastępczej. </w:t>
      </w:r>
    </w:p>
    <w:p w:rsidR="00F5705D" w:rsidRPr="000B66B2" w:rsidRDefault="00F5705D" w:rsidP="00BB5AA9">
      <w:pPr>
        <w:pStyle w:val="Tytu"/>
        <w:jc w:val="center"/>
        <w:rPr>
          <w:rFonts w:ascii="Times New Roman" w:hAnsi="Times New Roman" w:cs="Times New Roman"/>
          <w:sz w:val="16"/>
          <w:szCs w:val="16"/>
        </w:rPr>
      </w:pPr>
    </w:p>
    <w:p w:rsidR="007430C9" w:rsidRPr="000B66B2" w:rsidRDefault="004A5123" w:rsidP="003E1A63">
      <w:pPr>
        <w:pStyle w:val="Tytu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P</w:t>
      </w:r>
      <w:r w:rsidR="00151870" w:rsidRPr="000B66B2">
        <w:rPr>
          <w:rFonts w:ascii="Times New Roman" w:hAnsi="Times New Roman" w:cs="Times New Roman"/>
          <w:b/>
          <w:sz w:val="24"/>
          <w:szCs w:val="24"/>
        </w:rPr>
        <w:t>R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OCEDURY </w:t>
      </w:r>
      <w:r w:rsidR="00BB5AA9" w:rsidRPr="000B66B2">
        <w:rPr>
          <w:rFonts w:ascii="Times New Roman" w:hAnsi="Times New Roman" w:cs="Times New Roman"/>
          <w:b/>
          <w:sz w:val="32"/>
          <w:szCs w:val="32"/>
        </w:rPr>
        <w:t xml:space="preserve">przyznawania świadczeń i obiegu dokumentów oraz </w:t>
      </w:r>
      <w:r w:rsidR="00BB5AA9" w:rsidRPr="000B66B2">
        <w:rPr>
          <w:rFonts w:ascii="Times New Roman" w:hAnsi="Times New Roman" w:cs="Times New Roman"/>
          <w:b/>
          <w:sz w:val="24"/>
          <w:szCs w:val="24"/>
        </w:rPr>
        <w:t>ICH</w:t>
      </w:r>
      <w:r w:rsidR="00F5705D"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AA9" w:rsidRPr="000B66B2">
        <w:rPr>
          <w:rFonts w:ascii="Times New Roman" w:hAnsi="Times New Roman" w:cs="Times New Roman"/>
          <w:b/>
          <w:sz w:val="32"/>
          <w:szCs w:val="32"/>
        </w:rPr>
        <w:t xml:space="preserve">wzorów 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W POWIATOWYM CENTRUM POMOCY RODZINIE </w:t>
      </w:r>
      <w:r w:rsidR="00A80213" w:rsidRPr="000B66B2">
        <w:rPr>
          <w:rFonts w:ascii="Times New Roman" w:hAnsi="Times New Roman" w:cs="Times New Roman"/>
          <w:b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>W WEJHEROWIE</w:t>
      </w:r>
      <w:r w:rsidR="00987DDF"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DOTYCZĄCYCH USTAWY O WSPIERANIU RODZINY </w:t>
      </w:r>
      <w:r w:rsidR="00987DDF" w:rsidRPr="000B66B2">
        <w:rPr>
          <w:rFonts w:ascii="Times New Roman" w:hAnsi="Times New Roman" w:cs="Times New Roman"/>
          <w:b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>I SYSTEMIE PIECZY ZASTĘPCZEJ</w:t>
      </w:r>
    </w:p>
    <w:p w:rsidR="00987DDF" w:rsidRPr="000B66B2" w:rsidRDefault="00987DDF" w:rsidP="00987DDF"/>
    <w:p w:rsidR="007430C9" w:rsidRPr="000B66B2" w:rsidRDefault="007430C9" w:rsidP="007430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ZAWIERANIE I REALIZACJA UMÓW</w:t>
      </w:r>
    </w:p>
    <w:p w:rsidR="007430C9" w:rsidRPr="000B66B2" w:rsidRDefault="004E08BB" w:rsidP="007430C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 xml:space="preserve">Umowy o pełnienie 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funkcji rodziny </w:t>
      </w:r>
      <w:r w:rsidR="00B51FFC" w:rsidRPr="000B66B2">
        <w:rPr>
          <w:rFonts w:ascii="Times New Roman" w:hAnsi="Times New Roman" w:cs="Times New Roman"/>
          <w:b/>
          <w:sz w:val="24"/>
          <w:szCs w:val="24"/>
        </w:rPr>
        <w:t xml:space="preserve">zastępczej 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>zawodowej oraz o prowadzenie rodzinnego domu dziecka</w:t>
      </w:r>
      <w:r w:rsidR="0051271B" w:rsidRPr="000B66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1271B" w:rsidRPr="000B66B2">
        <w:rPr>
          <w:rFonts w:ascii="Times New Roman" w:hAnsi="Times New Roman" w:cs="Times New Roman"/>
          <w:sz w:val="24"/>
          <w:szCs w:val="24"/>
          <w:u w:val="single"/>
        </w:rPr>
        <w:t>po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>dstawa prawna:  art. 54, art. 55 oraz art. 62</w:t>
      </w:r>
      <w:r w:rsidR="008C1F46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 w:rsidR="0051271B"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47F70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30C9" w:rsidRPr="000B66B2" w:rsidRDefault="007430C9" w:rsidP="007430C9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51271B" w:rsidP="00E255D2">
      <w:pPr>
        <w:pStyle w:val="Bezodstpw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WNIOSEK: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Kandydaci na rodzinę zastępczą zawodową oraz kandydaci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>na prow</w:t>
      </w:r>
      <w:r w:rsidR="007C4E15" w:rsidRPr="000B66B2">
        <w:rPr>
          <w:rFonts w:ascii="Times New Roman" w:hAnsi="Times New Roman" w:cs="Times New Roman"/>
          <w:sz w:val="24"/>
          <w:szCs w:val="24"/>
        </w:rPr>
        <w:t>adzenie rodzinnego domu dziecka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posiadający odpowiednie przeszkolenie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i legitymujący się stosownym zaświadczeniem </w:t>
      </w:r>
      <w:r w:rsidR="007B24DD" w:rsidRPr="000B66B2">
        <w:rPr>
          <w:rFonts w:ascii="Times New Roman" w:hAnsi="Times New Roman" w:cs="Times New Roman"/>
          <w:sz w:val="24"/>
          <w:szCs w:val="24"/>
        </w:rPr>
        <w:t>kwalifikacyjnym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, składają </w:t>
      </w:r>
      <w:r w:rsidR="007C4E15" w:rsidRPr="000B66B2">
        <w:rPr>
          <w:rFonts w:ascii="Times New Roman" w:hAnsi="Times New Roman" w:cs="Times New Roman"/>
          <w:sz w:val="24"/>
          <w:szCs w:val="24"/>
        </w:rPr>
        <w:t xml:space="preserve">w </w:t>
      </w:r>
      <w:r w:rsidR="007430C9" w:rsidRPr="000B66B2">
        <w:rPr>
          <w:rFonts w:ascii="Times New Roman" w:hAnsi="Times New Roman" w:cs="Times New Roman"/>
          <w:sz w:val="24"/>
          <w:szCs w:val="24"/>
        </w:rPr>
        <w:t>kancelarii</w:t>
      </w:r>
      <w:r w:rsidR="007C4E15" w:rsidRPr="000B66B2">
        <w:rPr>
          <w:rFonts w:ascii="Times New Roman" w:hAnsi="Times New Roman" w:cs="Times New Roman"/>
          <w:sz w:val="24"/>
          <w:szCs w:val="24"/>
        </w:rPr>
        <w:t xml:space="preserve"> wniosek</w:t>
      </w:r>
      <w:r w:rsidR="009557D9" w:rsidRPr="000B66B2">
        <w:rPr>
          <w:rFonts w:ascii="Times New Roman" w:hAnsi="Times New Roman" w:cs="Times New Roman"/>
          <w:sz w:val="24"/>
          <w:szCs w:val="24"/>
        </w:rPr>
        <w:t>,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9557D9" w:rsidRPr="000B66B2">
        <w:rPr>
          <w:rFonts w:ascii="Times New Roman" w:hAnsi="Times New Roman" w:cs="Times New Roman"/>
          <w:sz w:val="24"/>
          <w:szCs w:val="24"/>
        </w:rPr>
        <w:t>któr</w:t>
      </w:r>
      <w:r w:rsidR="007C4E15" w:rsidRPr="000B66B2">
        <w:rPr>
          <w:rFonts w:ascii="Times New Roman" w:hAnsi="Times New Roman" w:cs="Times New Roman"/>
          <w:sz w:val="24"/>
          <w:szCs w:val="24"/>
        </w:rPr>
        <w:t>y</w:t>
      </w:r>
      <w:r w:rsidR="009557D9" w:rsidRPr="000B66B2">
        <w:rPr>
          <w:rFonts w:ascii="Times New Roman" w:hAnsi="Times New Roman" w:cs="Times New Roman"/>
          <w:sz w:val="24"/>
          <w:szCs w:val="24"/>
        </w:rPr>
        <w:t xml:space="preserve"> po </w:t>
      </w:r>
      <w:r w:rsidR="007430C9" w:rsidRPr="000B66B2">
        <w:rPr>
          <w:rFonts w:ascii="Times New Roman" w:hAnsi="Times New Roman" w:cs="Times New Roman"/>
          <w:sz w:val="24"/>
          <w:szCs w:val="24"/>
        </w:rPr>
        <w:t>rejestr</w:t>
      </w:r>
      <w:r w:rsidR="007C4E15" w:rsidRPr="000B66B2">
        <w:rPr>
          <w:rFonts w:ascii="Times New Roman" w:hAnsi="Times New Roman" w:cs="Times New Roman"/>
          <w:sz w:val="24"/>
          <w:szCs w:val="24"/>
        </w:rPr>
        <w:t>acji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7C4E15" w:rsidRPr="000B66B2">
        <w:rPr>
          <w:rFonts w:ascii="Times New Roman" w:hAnsi="Times New Roman" w:cs="Times New Roman"/>
          <w:sz w:val="24"/>
          <w:szCs w:val="24"/>
        </w:rPr>
        <w:t>kierowany jest</w:t>
      </w:r>
      <w:r w:rsidR="00115007" w:rsidRPr="000B66B2">
        <w:rPr>
          <w:rFonts w:ascii="Times New Roman" w:hAnsi="Times New Roman" w:cs="Times New Roman"/>
          <w:sz w:val="24"/>
          <w:szCs w:val="24"/>
        </w:rPr>
        <w:t xml:space="preserve"> do Zespołu ds. </w:t>
      </w:r>
      <w:r w:rsidR="000F6D3E" w:rsidRPr="000B66B2">
        <w:rPr>
          <w:rFonts w:ascii="Times New Roman" w:hAnsi="Times New Roman" w:cs="Times New Roman"/>
          <w:sz w:val="24"/>
          <w:szCs w:val="24"/>
        </w:rPr>
        <w:t xml:space="preserve">Rodzinnej </w:t>
      </w:r>
      <w:r w:rsidR="00115007" w:rsidRPr="000B66B2">
        <w:rPr>
          <w:rFonts w:ascii="Times New Roman" w:hAnsi="Times New Roman" w:cs="Times New Roman"/>
          <w:sz w:val="24"/>
          <w:szCs w:val="24"/>
        </w:rPr>
        <w:t>Pieczy</w:t>
      </w:r>
      <w:r w:rsidR="000F6D3E" w:rsidRPr="000B66B2">
        <w:rPr>
          <w:rFonts w:ascii="Times New Roman" w:hAnsi="Times New Roman" w:cs="Times New Roman"/>
          <w:sz w:val="24"/>
          <w:szCs w:val="24"/>
        </w:rPr>
        <w:t xml:space="preserve"> Zastępczej</w:t>
      </w:r>
      <w:r w:rsidR="007430C9" w:rsidRPr="000B66B2">
        <w:rPr>
          <w:rFonts w:ascii="Times New Roman" w:hAnsi="Times New Roman" w:cs="Times New Roman"/>
          <w:sz w:val="24"/>
          <w:szCs w:val="24"/>
        </w:rPr>
        <w:t>.</w:t>
      </w:r>
    </w:p>
    <w:p w:rsidR="007B24DD" w:rsidRPr="000014E7" w:rsidRDefault="0051271B" w:rsidP="00E255D2">
      <w:pPr>
        <w:pStyle w:val="Bezodstpw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OCENA WNIOSKU: </w:t>
      </w:r>
      <w:r w:rsidR="007430C9" w:rsidRPr="000014E7">
        <w:rPr>
          <w:rFonts w:ascii="Times New Roman" w:hAnsi="Times New Roman" w:cs="Times New Roman"/>
          <w:sz w:val="24"/>
          <w:szCs w:val="24"/>
        </w:rPr>
        <w:t xml:space="preserve">Zespół ds. </w:t>
      </w:r>
      <w:r w:rsidR="000F6D3E" w:rsidRPr="000014E7">
        <w:rPr>
          <w:rFonts w:ascii="Times New Roman" w:hAnsi="Times New Roman" w:cs="Times New Roman"/>
          <w:sz w:val="24"/>
          <w:szCs w:val="24"/>
        </w:rPr>
        <w:t xml:space="preserve">Rodzinnej </w:t>
      </w:r>
      <w:r w:rsidR="007430C9" w:rsidRPr="000014E7">
        <w:rPr>
          <w:rFonts w:ascii="Times New Roman" w:hAnsi="Times New Roman" w:cs="Times New Roman"/>
          <w:sz w:val="24"/>
          <w:szCs w:val="24"/>
        </w:rPr>
        <w:t xml:space="preserve">Pieczy Zastępczej ocenia wniosek pod względem merytorycznym i </w:t>
      </w:r>
      <w:r w:rsidR="000014E7" w:rsidRPr="000014E7">
        <w:rPr>
          <w:rFonts w:ascii="Times New Roman" w:hAnsi="Times New Roman" w:cs="Times New Roman"/>
          <w:sz w:val="24"/>
          <w:szCs w:val="24"/>
        </w:rPr>
        <w:t>sporządza</w:t>
      </w:r>
      <w:r w:rsidR="007430C9" w:rsidRPr="000014E7">
        <w:rPr>
          <w:rFonts w:ascii="Times New Roman" w:hAnsi="Times New Roman" w:cs="Times New Roman"/>
          <w:sz w:val="24"/>
          <w:szCs w:val="24"/>
        </w:rPr>
        <w:t xml:space="preserve"> niezwłocznie opinię o kandydatach, przekazując ją do </w:t>
      </w:r>
      <w:r w:rsidR="00474866" w:rsidRPr="000014E7">
        <w:rPr>
          <w:rFonts w:ascii="Times New Roman" w:hAnsi="Times New Roman" w:cs="Times New Roman"/>
          <w:sz w:val="24"/>
          <w:szCs w:val="24"/>
        </w:rPr>
        <w:t>d</w:t>
      </w:r>
      <w:r w:rsidR="007430C9" w:rsidRPr="000014E7">
        <w:rPr>
          <w:rFonts w:ascii="Times New Roman" w:hAnsi="Times New Roman" w:cs="Times New Roman"/>
          <w:sz w:val="24"/>
          <w:szCs w:val="24"/>
        </w:rPr>
        <w:t>yrektora</w:t>
      </w:r>
      <w:r w:rsidR="00B42035" w:rsidRPr="000014E7">
        <w:rPr>
          <w:rFonts w:ascii="Times New Roman" w:hAnsi="Times New Roman" w:cs="Times New Roman"/>
          <w:sz w:val="24"/>
          <w:szCs w:val="24"/>
        </w:rPr>
        <w:t xml:space="preserve">, który </w:t>
      </w:r>
      <w:r w:rsidR="007430C9" w:rsidRPr="000014E7">
        <w:rPr>
          <w:rFonts w:ascii="Times New Roman" w:hAnsi="Times New Roman" w:cs="Times New Roman"/>
          <w:sz w:val="24"/>
          <w:szCs w:val="24"/>
        </w:rPr>
        <w:t xml:space="preserve">po zapoznaniu się ze sprawą podejmuje decyzję </w:t>
      </w:r>
      <w:r w:rsidR="000014E7" w:rsidRPr="000014E7">
        <w:rPr>
          <w:rFonts w:ascii="Times New Roman" w:hAnsi="Times New Roman" w:cs="Times New Roman"/>
          <w:sz w:val="24"/>
          <w:szCs w:val="24"/>
        </w:rPr>
        <w:br/>
      </w:r>
      <w:r w:rsidR="007430C9" w:rsidRPr="000014E7">
        <w:rPr>
          <w:rFonts w:ascii="Times New Roman" w:hAnsi="Times New Roman" w:cs="Times New Roman"/>
          <w:sz w:val="24"/>
          <w:szCs w:val="24"/>
        </w:rPr>
        <w:t>o zawarciu lub odmowie zawarcia umowy o pełnienie funkcji rodziny zastępczej zawodowej</w:t>
      </w:r>
      <w:r w:rsidR="000014E7" w:rsidRPr="000014E7">
        <w:rPr>
          <w:rFonts w:ascii="Times New Roman" w:hAnsi="Times New Roman" w:cs="Times New Roman"/>
          <w:sz w:val="24"/>
          <w:szCs w:val="24"/>
        </w:rPr>
        <w:t xml:space="preserve"> </w:t>
      </w:r>
      <w:r w:rsidR="007430C9" w:rsidRPr="000014E7">
        <w:rPr>
          <w:rFonts w:ascii="Times New Roman" w:hAnsi="Times New Roman" w:cs="Times New Roman"/>
          <w:sz w:val="24"/>
          <w:szCs w:val="24"/>
        </w:rPr>
        <w:t xml:space="preserve"> lub o prowadzenie rodzinnego domu dziecka</w:t>
      </w:r>
      <w:r w:rsidR="009557D9" w:rsidRPr="000014E7">
        <w:rPr>
          <w:rFonts w:ascii="Times New Roman" w:hAnsi="Times New Roman" w:cs="Times New Roman"/>
          <w:sz w:val="24"/>
          <w:szCs w:val="24"/>
        </w:rPr>
        <w:t xml:space="preserve"> i przekazuje do realizacji do Zespołu ds. Świadczeń</w:t>
      </w:r>
      <w:r w:rsidR="007B24DD" w:rsidRPr="000014E7">
        <w:rPr>
          <w:rFonts w:ascii="Times New Roman" w:hAnsi="Times New Roman" w:cs="Times New Roman"/>
          <w:sz w:val="24"/>
          <w:szCs w:val="24"/>
        </w:rPr>
        <w:t>.</w:t>
      </w:r>
    </w:p>
    <w:p w:rsidR="00B42035" w:rsidRPr="000B66B2" w:rsidRDefault="00B42035" w:rsidP="00E255D2">
      <w:pPr>
        <w:pStyle w:val="Bezodstpw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OPRACOWANIE PROJEKTU UMOWY: W</w:t>
      </w:r>
      <w:r w:rsidR="00474866" w:rsidRPr="000B66B2">
        <w:rPr>
          <w:rFonts w:ascii="Times New Roman" w:hAnsi="Times New Roman" w:cs="Times New Roman"/>
          <w:sz w:val="24"/>
          <w:szCs w:val="24"/>
        </w:rPr>
        <w:t xml:space="preserve"> przypadku podjęcia przez d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yrektora pozytywnej decyzji Zespół ds. Świadczeń przygotowuje </w:t>
      </w:r>
      <w:r w:rsidR="007C4E15" w:rsidRPr="000B66B2">
        <w:rPr>
          <w:rFonts w:ascii="Times New Roman" w:hAnsi="Times New Roman" w:cs="Times New Roman"/>
          <w:sz w:val="24"/>
          <w:szCs w:val="24"/>
        </w:rPr>
        <w:t xml:space="preserve">projekt </w:t>
      </w:r>
      <w:r w:rsidR="007430C9" w:rsidRPr="000B66B2">
        <w:rPr>
          <w:rFonts w:ascii="Times New Roman" w:hAnsi="Times New Roman" w:cs="Times New Roman"/>
          <w:sz w:val="24"/>
          <w:szCs w:val="24"/>
        </w:rPr>
        <w:t>umow</w:t>
      </w:r>
      <w:r w:rsidR="007C4E15" w:rsidRPr="000B66B2">
        <w:rPr>
          <w:rFonts w:ascii="Times New Roman" w:hAnsi="Times New Roman" w:cs="Times New Roman"/>
          <w:sz w:val="24"/>
          <w:szCs w:val="24"/>
        </w:rPr>
        <w:t>y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6455AF" w:rsidRPr="000B66B2">
        <w:rPr>
          <w:rFonts w:ascii="Times New Roman" w:hAnsi="Times New Roman" w:cs="Times New Roman"/>
          <w:sz w:val="24"/>
          <w:szCs w:val="24"/>
        </w:rPr>
        <w:t xml:space="preserve">na pełnienie funkcji rodziny zastępczej zawodowej lub prowadzącego rodzinny dom dziecka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>w 3 egzemplarzach</w:t>
      </w:r>
      <w:r w:rsidR="00920C29" w:rsidRPr="000B6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4DD" w:rsidRPr="000B66B2" w:rsidRDefault="00B42035" w:rsidP="00E255D2">
      <w:pPr>
        <w:pStyle w:val="Bezodstpw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PODPISANIE UMOWY: </w:t>
      </w:r>
      <w:r w:rsidR="00920C29" w:rsidRPr="000B66B2">
        <w:rPr>
          <w:rFonts w:ascii="Times New Roman" w:hAnsi="Times New Roman" w:cs="Times New Roman"/>
          <w:sz w:val="24"/>
          <w:szCs w:val="24"/>
        </w:rPr>
        <w:t xml:space="preserve">Strony podpisują umowę po </w:t>
      </w:r>
      <w:r w:rsidR="00474866" w:rsidRPr="000B66B2">
        <w:rPr>
          <w:rFonts w:ascii="Times New Roman" w:hAnsi="Times New Roman" w:cs="Times New Roman"/>
          <w:sz w:val="24"/>
          <w:szCs w:val="24"/>
        </w:rPr>
        <w:t>akceptacji ra</w:t>
      </w:r>
      <w:r w:rsidR="00FA13C5" w:rsidRPr="000B66B2">
        <w:rPr>
          <w:rFonts w:ascii="Times New Roman" w:hAnsi="Times New Roman" w:cs="Times New Roman"/>
          <w:sz w:val="24"/>
          <w:szCs w:val="24"/>
        </w:rPr>
        <w:t>dc</w:t>
      </w:r>
      <w:r w:rsidR="006944BA" w:rsidRPr="000B66B2">
        <w:rPr>
          <w:rFonts w:ascii="Times New Roman" w:hAnsi="Times New Roman" w:cs="Times New Roman"/>
          <w:sz w:val="24"/>
          <w:szCs w:val="24"/>
        </w:rPr>
        <w:t>y</w:t>
      </w:r>
      <w:r w:rsidR="00FA13C5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474866" w:rsidRPr="000B66B2">
        <w:rPr>
          <w:rFonts w:ascii="Times New Roman" w:hAnsi="Times New Roman" w:cs="Times New Roman"/>
          <w:sz w:val="24"/>
          <w:szCs w:val="24"/>
        </w:rPr>
        <w:t>p</w:t>
      </w:r>
      <w:r w:rsidR="00FA13C5" w:rsidRPr="000B66B2">
        <w:rPr>
          <w:rFonts w:ascii="Times New Roman" w:hAnsi="Times New Roman" w:cs="Times New Roman"/>
          <w:sz w:val="24"/>
          <w:szCs w:val="24"/>
        </w:rPr>
        <w:t xml:space="preserve">rawnego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FA13C5" w:rsidRPr="000B66B2">
        <w:rPr>
          <w:rFonts w:ascii="Times New Roman" w:hAnsi="Times New Roman" w:cs="Times New Roman"/>
          <w:sz w:val="24"/>
          <w:szCs w:val="24"/>
        </w:rPr>
        <w:t xml:space="preserve">i </w:t>
      </w:r>
      <w:r w:rsidR="00920C29" w:rsidRPr="000B66B2">
        <w:rPr>
          <w:rFonts w:ascii="Times New Roman" w:hAnsi="Times New Roman" w:cs="Times New Roman"/>
          <w:sz w:val="24"/>
          <w:szCs w:val="24"/>
        </w:rPr>
        <w:t xml:space="preserve">kontrasygnacie </w:t>
      </w:r>
      <w:r w:rsidR="00474866" w:rsidRPr="000B66B2">
        <w:rPr>
          <w:rFonts w:ascii="Times New Roman" w:hAnsi="Times New Roman" w:cs="Times New Roman"/>
          <w:sz w:val="24"/>
          <w:szCs w:val="24"/>
        </w:rPr>
        <w:t>g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łównego </w:t>
      </w:r>
      <w:r w:rsidR="00474866" w:rsidRPr="000B66B2">
        <w:rPr>
          <w:rFonts w:ascii="Times New Roman" w:hAnsi="Times New Roman" w:cs="Times New Roman"/>
          <w:sz w:val="24"/>
          <w:szCs w:val="24"/>
        </w:rPr>
        <w:t>k</w:t>
      </w:r>
      <w:r w:rsidR="00920C29" w:rsidRPr="000B66B2">
        <w:rPr>
          <w:rFonts w:ascii="Times New Roman" w:hAnsi="Times New Roman" w:cs="Times New Roman"/>
          <w:sz w:val="24"/>
          <w:szCs w:val="24"/>
        </w:rPr>
        <w:t>sięgowego</w:t>
      </w:r>
      <w:r w:rsidR="007430C9" w:rsidRPr="000B66B2">
        <w:rPr>
          <w:rFonts w:ascii="Times New Roman" w:hAnsi="Times New Roman" w:cs="Times New Roman"/>
          <w:sz w:val="24"/>
          <w:szCs w:val="24"/>
        </w:rPr>
        <w:t>.</w:t>
      </w:r>
      <w:r w:rsidRPr="000B66B2">
        <w:rPr>
          <w:rFonts w:ascii="Times New Roman" w:hAnsi="Times New Roman" w:cs="Times New Roman"/>
          <w:sz w:val="24"/>
          <w:szCs w:val="24"/>
        </w:rPr>
        <w:t xml:space="preserve"> Umowa zostaje przekazana przez pracownika Zespołu ds. Świadczeń w jednym egzemplarzu do Zespołu Finansowo-Księgowego,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w kserokopii do Zespołu ds. Rodzinnej Pieczy Zastępczej.</w:t>
      </w:r>
    </w:p>
    <w:p w:rsidR="006455AF" w:rsidRDefault="00B42035" w:rsidP="00E255D2">
      <w:pPr>
        <w:pStyle w:val="Bezodstpw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ODMOWA ZAWARCIA UMOWY: w</w:t>
      </w:r>
      <w:r w:rsidR="00C62B58" w:rsidRPr="000B66B2">
        <w:rPr>
          <w:rFonts w:ascii="Times New Roman" w:hAnsi="Times New Roman" w:cs="Times New Roman"/>
          <w:sz w:val="24"/>
          <w:szCs w:val="24"/>
        </w:rPr>
        <w:t xml:space="preserve"> przypadku podjęcia przez d</w:t>
      </w:r>
      <w:r w:rsidR="00FE1DC1" w:rsidRPr="000B66B2">
        <w:rPr>
          <w:rFonts w:ascii="Times New Roman" w:hAnsi="Times New Roman" w:cs="Times New Roman"/>
          <w:sz w:val="24"/>
          <w:szCs w:val="24"/>
        </w:rPr>
        <w:t xml:space="preserve">yrektora negatywnej decyzji Zespół ds. Rodzinnej Pieczy Zastępczej kieruje pismo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FE1DC1" w:rsidRPr="000B66B2">
        <w:rPr>
          <w:rFonts w:ascii="Times New Roman" w:hAnsi="Times New Roman" w:cs="Times New Roman"/>
          <w:sz w:val="24"/>
          <w:szCs w:val="24"/>
        </w:rPr>
        <w:t>do zainteresowanych wraz z uzasadnieniem odmowy zawarcia umowy.</w:t>
      </w:r>
    </w:p>
    <w:p w:rsidR="00F052A9" w:rsidRPr="003E1A63" w:rsidRDefault="00F052A9" w:rsidP="00E255D2">
      <w:pPr>
        <w:pStyle w:val="Bezodstpw"/>
        <w:numPr>
          <w:ilvl w:val="0"/>
          <w:numId w:val="2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 xml:space="preserve">PRZEDŁUŻENIE OKRESU OBOWIĄZYWANIA UMOWY: w przypadku </w:t>
      </w:r>
      <w:r w:rsidR="004145F1" w:rsidRPr="003E1A63">
        <w:rPr>
          <w:rFonts w:ascii="Times New Roman" w:hAnsi="Times New Roman" w:cs="Times New Roman"/>
          <w:sz w:val="24"/>
          <w:szCs w:val="24"/>
        </w:rPr>
        <w:t xml:space="preserve">przedłużenia okresu obowiązywania umowy </w:t>
      </w:r>
      <w:r w:rsidR="00C17026" w:rsidRPr="003E1A63">
        <w:rPr>
          <w:rFonts w:ascii="Times New Roman" w:hAnsi="Times New Roman" w:cs="Times New Roman"/>
          <w:sz w:val="24"/>
          <w:szCs w:val="24"/>
        </w:rPr>
        <w:t>z rodziną</w:t>
      </w:r>
      <w:r w:rsidR="004145F1" w:rsidRPr="003E1A63">
        <w:rPr>
          <w:rFonts w:ascii="Times New Roman" w:hAnsi="Times New Roman" w:cs="Times New Roman"/>
          <w:sz w:val="24"/>
          <w:szCs w:val="24"/>
        </w:rPr>
        <w:t xml:space="preserve"> zastępczą zawodową oraz </w:t>
      </w:r>
      <w:r w:rsidR="004145F1" w:rsidRPr="003E1A63">
        <w:rPr>
          <w:rFonts w:ascii="Times New Roman" w:hAnsi="Times New Roman" w:cs="Times New Roman"/>
          <w:sz w:val="24"/>
          <w:szCs w:val="24"/>
        </w:rPr>
        <w:br/>
        <w:t>prowadz</w:t>
      </w:r>
      <w:r w:rsidR="00C17026" w:rsidRPr="003E1A63">
        <w:rPr>
          <w:rFonts w:ascii="Times New Roman" w:hAnsi="Times New Roman" w:cs="Times New Roman"/>
          <w:sz w:val="24"/>
          <w:szCs w:val="24"/>
        </w:rPr>
        <w:t>ącymi</w:t>
      </w:r>
      <w:r w:rsidR="004145F1" w:rsidRPr="003E1A63">
        <w:rPr>
          <w:rFonts w:ascii="Times New Roman" w:hAnsi="Times New Roman" w:cs="Times New Roman"/>
          <w:sz w:val="24"/>
          <w:szCs w:val="24"/>
        </w:rPr>
        <w:t xml:space="preserve"> rodzinn</w:t>
      </w:r>
      <w:r w:rsidR="00C17026" w:rsidRPr="003E1A63">
        <w:rPr>
          <w:rFonts w:ascii="Times New Roman" w:hAnsi="Times New Roman" w:cs="Times New Roman"/>
          <w:sz w:val="24"/>
          <w:szCs w:val="24"/>
        </w:rPr>
        <w:t>y</w:t>
      </w:r>
      <w:r w:rsidR="004145F1" w:rsidRPr="003E1A63">
        <w:rPr>
          <w:rFonts w:ascii="Times New Roman" w:hAnsi="Times New Roman" w:cs="Times New Roman"/>
          <w:sz w:val="24"/>
          <w:szCs w:val="24"/>
        </w:rPr>
        <w:t xml:space="preserve"> dom dziecka </w:t>
      </w:r>
      <w:r w:rsidR="00C17026" w:rsidRPr="003E1A63">
        <w:rPr>
          <w:rFonts w:ascii="Times New Roman" w:hAnsi="Times New Roman" w:cs="Times New Roman"/>
          <w:sz w:val="24"/>
          <w:szCs w:val="24"/>
        </w:rPr>
        <w:t xml:space="preserve">na 3 miesiące przed wygaśnięciem tej umowy </w:t>
      </w:r>
      <w:r w:rsidR="004145F1" w:rsidRPr="003E1A63">
        <w:rPr>
          <w:rFonts w:ascii="Times New Roman" w:hAnsi="Times New Roman" w:cs="Times New Roman"/>
          <w:sz w:val="24"/>
          <w:szCs w:val="24"/>
        </w:rPr>
        <w:t>Zespół ds. Rodzinnej Pieczy Zastępczej dokonuje oceny</w:t>
      </w:r>
      <w:r w:rsidR="00572349" w:rsidRPr="003E1A63">
        <w:rPr>
          <w:rFonts w:ascii="Times New Roman" w:hAnsi="Times New Roman" w:cs="Times New Roman"/>
          <w:sz w:val="24"/>
          <w:szCs w:val="24"/>
        </w:rPr>
        <w:t xml:space="preserve"> rodziny bąd</w:t>
      </w:r>
      <w:r w:rsidR="00461D2D" w:rsidRPr="003E1A63">
        <w:rPr>
          <w:rFonts w:ascii="Times New Roman" w:hAnsi="Times New Roman" w:cs="Times New Roman"/>
          <w:sz w:val="24"/>
          <w:szCs w:val="24"/>
        </w:rPr>
        <w:t>ź</w:t>
      </w:r>
      <w:r w:rsidR="00572349" w:rsidRPr="003E1A63">
        <w:rPr>
          <w:rFonts w:ascii="Times New Roman" w:hAnsi="Times New Roman" w:cs="Times New Roman"/>
          <w:sz w:val="24"/>
          <w:szCs w:val="24"/>
        </w:rPr>
        <w:t xml:space="preserve"> prowadzących rodzinny dom dziecka pod </w:t>
      </w:r>
      <w:r w:rsidR="00461D2D" w:rsidRPr="003E1A63">
        <w:rPr>
          <w:rFonts w:ascii="Times New Roman" w:hAnsi="Times New Roman" w:cs="Times New Roman"/>
          <w:sz w:val="24"/>
          <w:szCs w:val="24"/>
        </w:rPr>
        <w:t>kątem zasadności przedłużenia okresu obowiązywania umowy</w:t>
      </w:r>
      <w:r w:rsidR="004145F1" w:rsidRPr="003E1A63">
        <w:rPr>
          <w:rFonts w:ascii="Times New Roman" w:hAnsi="Times New Roman" w:cs="Times New Roman"/>
          <w:sz w:val="24"/>
          <w:szCs w:val="24"/>
        </w:rPr>
        <w:t>.</w:t>
      </w:r>
    </w:p>
    <w:p w:rsidR="007430C9" w:rsidRPr="000B66B2" w:rsidRDefault="007430C9" w:rsidP="006455A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4E08BB" w:rsidP="007430C9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U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>m</w:t>
      </w:r>
      <w:r w:rsidRPr="000B66B2">
        <w:rPr>
          <w:rFonts w:ascii="Times New Roman" w:hAnsi="Times New Roman" w:cs="Times New Roman"/>
          <w:b/>
          <w:sz w:val="24"/>
          <w:szCs w:val="24"/>
        </w:rPr>
        <w:t>owy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 o pełnienie funkcji rodziny pomocowej</w:t>
      </w:r>
      <w:r w:rsidR="00664820"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820" w:rsidRPr="000B66B2">
        <w:rPr>
          <w:rFonts w:ascii="Times New Roman" w:hAnsi="Times New Roman" w:cs="Times New Roman"/>
          <w:sz w:val="24"/>
          <w:szCs w:val="24"/>
        </w:rPr>
        <w:t>(p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>odstawa prawna:  art. 75</w:t>
      </w:r>
      <w:r w:rsidR="000014E7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 w:rsidR="00664820"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47F70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30C9" w:rsidRPr="000B66B2" w:rsidRDefault="007430C9" w:rsidP="007430C9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C9" w:rsidRPr="000B66B2" w:rsidRDefault="00664820" w:rsidP="00E255D2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WNIOSEK: r</w:t>
      </w:r>
      <w:r w:rsidR="007430C9" w:rsidRPr="000B66B2">
        <w:rPr>
          <w:rFonts w:ascii="Times New Roman" w:hAnsi="Times New Roman" w:cs="Times New Roman"/>
          <w:sz w:val="24"/>
          <w:szCs w:val="24"/>
        </w:rPr>
        <w:t>odzina zastępcza zawodowa lub prowadzący rodzinny dom dziecka skład</w:t>
      </w:r>
      <w:r w:rsidR="007C4E15" w:rsidRPr="000B66B2">
        <w:rPr>
          <w:rFonts w:ascii="Times New Roman" w:hAnsi="Times New Roman" w:cs="Times New Roman"/>
          <w:sz w:val="24"/>
          <w:szCs w:val="24"/>
        </w:rPr>
        <w:t>ają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B87C55" w:rsidRPr="000B66B2">
        <w:rPr>
          <w:rFonts w:ascii="Times New Roman" w:hAnsi="Times New Roman" w:cs="Times New Roman"/>
          <w:sz w:val="24"/>
          <w:szCs w:val="24"/>
        </w:rPr>
        <w:t xml:space="preserve">w kancelarii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wniosek o przyznanie pomocy na czas niesprawowania pieczy </w:t>
      </w:r>
      <w:r w:rsidR="005E0885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>w związku z wypoczynkiem oraz czasowym niesprawowaniem opieki nad dzieckiem</w:t>
      </w:r>
      <w:r w:rsidR="005804CE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B87C55" w:rsidRPr="000B66B2">
        <w:rPr>
          <w:rFonts w:ascii="Times New Roman" w:hAnsi="Times New Roman" w:cs="Times New Roman"/>
          <w:sz w:val="24"/>
          <w:szCs w:val="24"/>
        </w:rPr>
        <w:lastRenderedPageBreak/>
        <w:t xml:space="preserve">(wzór wniosku </w:t>
      </w:r>
      <w:r w:rsidR="005804CE" w:rsidRPr="000B66B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611C74" w:rsidRPr="000B66B2">
        <w:rPr>
          <w:rFonts w:ascii="Times New Roman" w:hAnsi="Times New Roman" w:cs="Times New Roman"/>
          <w:sz w:val="24"/>
          <w:szCs w:val="24"/>
        </w:rPr>
        <w:t>1</w:t>
      </w:r>
      <w:r w:rsidR="00B87C55" w:rsidRPr="000B66B2">
        <w:rPr>
          <w:rFonts w:ascii="Times New Roman" w:hAnsi="Times New Roman" w:cs="Times New Roman"/>
          <w:sz w:val="24"/>
          <w:szCs w:val="24"/>
        </w:rPr>
        <w:t>),</w:t>
      </w:r>
      <w:r w:rsidR="00611C74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7C4E15" w:rsidRPr="000B66B2">
        <w:rPr>
          <w:rFonts w:ascii="Times New Roman" w:hAnsi="Times New Roman" w:cs="Times New Roman"/>
          <w:sz w:val="24"/>
          <w:szCs w:val="24"/>
        </w:rPr>
        <w:t>który po rejestracji kierowany jest do Zespołu ds. Rodzinnej Pieczy Zastępczej.</w:t>
      </w:r>
    </w:p>
    <w:p w:rsidR="00920C29" w:rsidRPr="000B66B2" w:rsidRDefault="00B87C55" w:rsidP="00E255D2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OCENA WNIOSKU: </w:t>
      </w:r>
      <w:r w:rsidR="000014E7" w:rsidRPr="000014E7">
        <w:rPr>
          <w:rFonts w:ascii="Times New Roman" w:hAnsi="Times New Roman" w:cs="Times New Roman"/>
          <w:sz w:val="24"/>
          <w:szCs w:val="24"/>
        </w:rPr>
        <w:t xml:space="preserve">Zespół ds. Rodzinnej Pieczy Zastępczej ocenia wniosek pod względem merytorycznym i </w:t>
      </w:r>
      <w:r w:rsidR="000014E7">
        <w:rPr>
          <w:rFonts w:ascii="Times New Roman" w:hAnsi="Times New Roman" w:cs="Times New Roman"/>
          <w:sz w:val="24"/>
          <w:szCs w:val="24"/>
        </w:rPr>
        <w:t xml:space="preserve">sporządza </w:t>
      </w:r>
      <w:r w:rsidR="000014E7" w:rsidRPr="000014E7">
        <w:rPr>
          <w:rFonts w:ascii="Times New Roman" w:hAnsi="Times New Roman" w:cs="Times New Roman"/>
          <w:sz w:val="24"/>
          <w:szCs w:val="24"/>
        </w:rPr>
        <w:t>niezwłocznie opinię o kandydatach,</w:t>
      </w:r>
      <w:r w:rsidR="000014E7" w:rsidRPr="000014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przekazując ją </w:t>
      </w:r>
      <w:r w:rsidR="00474866" w:rsidRPr="000B66B2">
        <w:rPr>
          <w:rFonts w:ascii="Times New Roman" w:hAnsi="Times New Roman" w:cs="Times New Roman"/>
          <w:sz w:val="24"/>
          <w:szCs w:val="24"/>
        </w:rPr>
        <w:t>d</w:t>
      </w:r>
      <w:r w:rsidR="00C62B58" w:rsidRPr="000B66B2">
        <w:rPr>
          <w:rFonts w:ascii="Times New Roman" w:hAnsi="Times New Roman" w:cs="Times New Roman"/>
          <w:sz w:val="24"/>
          <w:szCs w:val="24"/>
        </w:rPr>
        <w:t>yrektorowi</w:t>
      </w:r>
      <w:r w:rsidR="00A34904" w:rsidRPr="000B66B2">
        <w:rPr>
          <w:rFonts w:ascii="Times New Roman" w:hAnsi="Times New Roman" w:cs="Times New Roman"/>
          <w:sz w:val="24"/>
          <w:szCs w:val="24"/>
        </w:rPr>
        <w:t xml:space="preserve">, który po zapoznaniu się ze sprawą podejmuje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decyzję </w:t>
      </w:r>
      <w:r w:rsidR="000014E7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>o zawarciu lub odmowie zawarcia umowy i przekazuje do realizacji do Zespołu ds. Świadczeń.</w:t>
      </w:r>
    </w:p>
    <w:p w:rsidR="00A34904" w:rsidRPr="000B66B2" w:rsidRDefault="00A34904" w:rsidP="00E255D2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OPRACOWANIE PROJEKTU UMOWY: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pracownik Zespołu ds. Świadczeń przygotowuje </w:t>
      </w:r>
      <w:r w:rsidR="007C4E15" w:rsidRPr="000B66B2">
        <w:rPr>
          <w:rFonts w:ascii="Times New Roman" w:hAnsi="Times New Roman" w:cs="Times New Roman"/>
          <w:sz w:val="24"/>
          <w:szCs w:val="24"/>
        </w:rPr>
        <w:t xml:space="preserve">projekt </w:t>
      </w:r>
      <w:r w:rsidR="007430C9" w:rsidRPr="000B66B2">
        <w:rPr>
          <w:rFonts w:ascii="Times New Roman" w:hAnsi="Times New Roman" w:cs="Times New Roman"/>
          <w:sz w:val="24"/>
          <w:szCs w:val="24"/>
        </w:rPr>
        <w:t>umow</w:t>
      </w:r>
      <w:r w:rsidR="007C4E15" w:rsidRPr="000B66B2">
        <w:rPr>
          <w:rFonts w:ascii="Times New Roman" w:hAnsi="Times New Roman" w:cs="Times New Roman"/>
          <w:sz w:val="24"/>
          <w:szCs w:val="24"/>
        </w:rPr>
        <w:t>y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6455AF" w:rsidRPr="000B66B2">
        <w:rPr>
          <w:rFonts w:ascii="Times New Roman" w:hAnsi="Times New Roman" w:cs="Times New Roman"/>
          <w:sz w:val="24"/>
          <w:szCs w:val="24"/>
        </w:rPr>
        <w:t xml:space="preserve">na pełnienie funkcji rodziny pomocowej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493C5C" w:rsidRPr="000B66B2">
        <w:rPr>
          <w:rFonts w:ascii="Times New Roman" w:hAnsi="Times New Roman" w:cs="Times New Roman"/>
          <w:sz w:val="24"/>
          <w:szCs w:val="24"/>
        </w:rPr>
        <w:t>w 3 egzemplarzach.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90" w:rsidRPr="000B66B2" w:rsidRDefault="00A34904" w:rsidP="00E255D2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PODPISANIE UMOWY: </w:t>
      </w:r>
      <w:r w:rsidR="00920C29" w:rsidRPr="000B66B2">
        <w:rPr>
          <w:rFonts w:ascii="Times New Roman" w:hAnsi="Times New Roman" w:cs="Times New Roman"/>
          <w:sz w:val="24"/>
          <w:szCs w:val="24"/>
        </w:rPr>
        <w:t xml:space="preserve">Strony podpisują umowę po </w:t>
      </w:r>
      <w:r w:rsidR="00822088" w:rsidRPr="000B66B2">
        <w:rPr>
          <w:rFonts w:ascii="Times New Roman" w:hAnsi="Times New Roman" w:cs="Times New Roman"/>
          <w:sz w:val="24"/>
          <w:szCs w:val="24"/>
        </w:rPr>
        <w:t>akceptacji r</w:t>
      </w:r>
      <w:r w:rsidR="00B26C85" w:rsidRPr="000B66B2">
        <w:rPr>
          <w:rFonts w:ascii="Times New Roman" w:hAnsi="Times New Roman" w:cs="Times New Roman"/>
          <w:sz w:val="24"/>
          <w:szCs w:val="24"/>
        </w:rPr>
        <w:t>adc</w:t>
      </w:r>
      <w:r w:rsidR="00715390" w:rsidRPr="000B66B2">
        <w:rPr>
          <w:rFonts w:ascii="Times New Roman" w:hAnsi="Times New Roman" w:cs="Times New Roman"/>
          <w:sz w:val="24"/>
          <w:szCs w:val="24"/>
        </w:rPr>
        <w:t>y</w:t>
      </w:r>
      <w:r w:rsidR="00822088" w:rsidRPr="000B66B2">
        <w:rPr>
          <w:rFonts w:ascii="Times New Roman" w:hAnsi="Times New Roman" w:cs="Times New Roman"/>
          <w:sz w:val="24"/>
          <w:szCs w:val="24"/>
        </w:rPr>
        <w:t xml:space="preserve"> p</w:t>
      </w:r>
      <w:r w:rsidR="00B26C85" w:rsidRPr="000B66B2">
        <w:rPr>
          <w:rFonts w:ascii="Times New Roman" w:hAnsi="Times New Roman" w:cs="Times New Roman"/>
          <w:sz w:val="24"/>
          <w:szCs w:val="24"/>
        </w:rPr>
        <w:t xml:space="preserve">rawnego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B26C85" w:rsidRPr="000B66B2">
        <w:rPr>
          <w:rFonts w:ascii="Times New Roman" w:hAnsi="Times New Roman" w:cs="Times New Roman"/>
          <w:sz w:val="24"/>
          <w:szCs w:val="24"/>
        </w:rPr>
        <w:t xml:space="preserve">i </w:t>
      </w:r>
      <w:r w:rsidR="00822088" w:rsidRPr="000B66B2">
        <w:rPr>
          <w:rFonts w:ascii="Times New Roman" w:hAnsi="Times New Roman" w:cs="Times New Roman"/>
          <w:sz w:val="24"/>
          <w:szCs w:val="24"/>
        </w:rPr>
        <w:t>kontrasygnacie głównego k</w:t>
      </w:r>
      <w:r w:rsidR="00920C29" w:rsidRPr="000B66B2">
        <w:rPr>
          <w:rFonts w:ascii="Times New Roman" w:hAnsi="Times New Roman" w:cs="Times New Roman"/>
          <w:sz w:val="24"/>
          <w:szCs w:val="24"/>
        </w:rPr>
        <w:t xml:space="preserve">sięgowego. </w:t>
      </w:r>
      <w:r w:rsidRPr="000B66B2">
        <w:rPr>
          <w:rFonts w:ascii="Times New Roman" w:hAnsi="Times New Roman" w:cs="Times New Roman"/>
          <w:sz w:val="24"/>
          <w:szCs w:val="24"/>
        </w:rPr>
        <w:t xml:space="preserve">Umowa zostaje przekazana przez </w:t>
      </w:r>
      <w:r w:rsidR="00715390" w:rsidRPr="000B66B2">
        <w:rPr>
          <w:rFonts w:ascii="Times New Roman" w:hAnsi="Times New Roman" w:cs="Times New Roman"/>
          <w:sz w:val="24"/>
          <w:szCs w:val="24"/>
        </w:rPr>
        <w:t>pracownik</w:t>
      </w:r>
      <w:r w:rsidRPr="000B66B2">
        <w:rPr>
          <w:rFonts w:ascii="Times New Roman" w:hAnsi="Times New Roman" w:cs="Times New Roman"/>
          <w:sz w:val="24"/>
          <w:szCs w:val="24"/>
        </w:rPr>
        <w:t>a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Zespołu ds. Świadczeń </w:t>
      </w:r>
      <w:r w:rsidRPr="000B66B2">
        <w:rPr>
          <w:rFonts w:ascii="Times New Roman" w:hAnsi="Times New Roman" w:cs="Times New Roman"/>
          <w:sz w:val="24"/>
          <w:szCs w:val="24"/>
        </w:rPr>
        <w:t>w jednym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egzemplarz</w:t>
      </w:r>
      <w:r w:rsidRPr="000B66B2">
        <w:rPr>
          <w:rFonts w:ascii="Times New Roman" w:hAnsi="Times New Roman" w:cs="Times New Roman"/>
          <w:sz w:val="24"/>
          <w:szCs w:val="24"/>
        </w:rPr>
        <w:t>u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>d</w:t>
      </w:r>
      <w:r w:rsidR="00715390" w:rsidRPr="000B66B2">
        <w:rPr>
          <w:rFonts w:ascii="Times New Roman" w:hAnsi="Times New Roman" w:cs="Times New Roman"/>
          <w:sz w:val="24"/>
          <w:szCs w:val="24"/>
        </w:rPr>
        <w:t>o Zespołu Finansowo-Księgowego</w:t>
      </w:r>
      <w:r w:rsidRPr="000B66B2">
        <w:rPr>
          <w:rFonts w:ascii="Times New Roman" w:hAnsi="Times New Roman" w:cs="Times New Roman"/>
          <w:sz w:val="24"/>
          <w:szCs w:val="24"/>
        </w:rPr>
        <w:t xml:space="preserve">, </w:t>
      </w:r>
      <w:r w:rsidR="009746E3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w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kserokopi</w:t>
      </w:r>
      <w:r w:rsidRPr="000B66B2">
        <w:rPr>
          <w:rFonts w:ascii="Times New Roman" w:hAnsi="Times New Roman" w:cs="Times New Roman"/>
          <w:sz w:val="24"/>
          <w:szCs w:val="24"/>
        </w:rPr>
        <w:t>i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do Zespołu ds. Rodzinnej Pieczy Zastępczej.</w:t>
      </w:r>
    </w:p>
    <w:p w:rsidR="006455AF" w:rsidRPr="000B66B2" w:rsidRDefault="00A34904" w:rsidP="00E255D2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ODMOWA ZAWARCIA UMOWY: w</w:t>
      </w:r>
      <w:r w:rsidR="00822088" w:rsidRPr="000B66B2">
        <w:rPr>
          <w:rFonts w:ascii="Times New Roman" w:hAnsi="Times New Roman" w:cs="Times New Roman"/>
          <w:sz w:val="24"/>
          <w:szCs w:val="24"/>
        </w:rPr>
        <w:t xml:space="preserve"> przypadku </w:t>
      </w:r>
      <w:r w:rsidRPr="000B66B2">
        <w:rPr>
          <w:rFonts w:ascii="Times New Roman" w:hAnsi="Times New Roman" w:cs="Times New Roman"/>
          <w:sz w:val="24"/>
          <w:szCs w:val="24"/>
        </w:rPr>
        <w:t>podjęcia</w:t>
      </w:r>
      <w:r w:rsidR="00822088" w:rsidRPr="000B66B2">
        <w:rPr>
          <w:rFonts w:ascii="Times New Roman" w:hAnsi="Times New Roman" w:cs="Times New Roman"/>
          <w:sz w:val="24"/>
          <w:szCs w:val="24"/>
        </w:rPr>
        <w:t xml:space="preserve"> przez d</w:t>
      </w:r>
      <w:r w:rsidR="007430C9" w:rsidRPr="000B66B2">
        <w:rPr>
          <w:rFonts w:ascii="Times New Roman" w:hAnsi="Times New Roman" w:cs="Times New Roman"/>
          <w:sz w:val="24"/>
          <w:szCs w:val="24"/>
        </w:rPr>
        <w:t>yrektora negatywnej decyzji</w:t>
      </w:r>
      <w:r w:rsidR="006455AF" w:rsidRPr="000B66B2">
        <w:rPr>
          <w:rFonts w:ascii="Times New Roman" w:hAnsi="Times New Roman" w:cs="Times New Roman"/>
          <w:sz w:val="24"/>
          <w:szCs w:val="24"/>
        </w:rPr>
        <w:t xml:space="preserve"> pracownik Zespołu ds. </w:t>
      </w:r>
      <w:r w:rsidR="006D5AD1" w:rsidRPr="000B66B2">
        <w:rPr>
          <w:rFonts w:ascii="Times New Roman" w:hAnsi="Times New Roman" w:cs="Times New Roman"/>
          <w:sz w:val="24"/>
          <w:szCs w:val="24"/>
        </w:rPr>
        <w:t xml:space="preserve">Rodzinnej </w:t>
      </w:r>
      <w:r w:rsidR="006455AF" w:rsidRPr="000B66B2">
        <w:rPr>
          <w:rFonts w:ascii="Times New Roman" w:hAnsi="Times New Roman" w:cs="Times New Roman"/>
          <w:sz w:val="24"/>
          <w:szCs w:val="24"/>
        </w:rPr>
        <w:t>Pieczy Zastępczej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kieruje pismo do zainteresowanych wraz z uzasadnieniem odmowy zawarcia umowy o pełnienie funkcji rodziny pomocowej</w:t>
      </w:r>
      <w:r w:rsidR="001D24E0" w:rsidRPr="000B66B2">
        <w:rPr>
          <w:rFonts w:ascii="Times New Roman" w:hAnsi="Times New Roman" w:cs="Times New Roman"/>
          <w:sz w:val="24"/>
          <w:szCs w:val="24"/>
        </w:rPr>
        <w:t>,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z jednoczesną informacją dla rodziny zastępczej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>o konieczności wskazania innego kandydata na rodzinę pomocową.</w:t>
      </w:r>
    </w:p>
    <w:p w:rsidR="00620C85" w:rsidRPr="000B66B2" w:rsidRDefault="00A34904" w:rsidP="00E255D2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WSPÓŁPRACA MIĘDZY ZŚ, PZ I FK: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Zespół ds. </w:t>
      </w:r>
      <w:r w:rsidR="00493C5C" w:rsidRPr="000B66B2">
        <w:rPr>
          <w:rFonts w:ascii="Times New Roman" w:hAnsi="Times New Roman" w:cs="Times New Roman"/>
          <w:sz w:val="24"/>
          <w:szCs w:val="24"/>
        </w:rPr>
        <w:t xml:space="preserve">Rodzinnej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Pieczy Zastępczej zobowiązany jest na bieżąco informować Zespół ds. Świadczeń o każdej zmianie mającej wpływ </w:t>
      </w:r>
      <w:r w:rsidR="006455AF" w:rsidRPr="000B66B2">
        <w:rPr>
          <w:rFonts w:ascii="Times New Roman" w:hAnsi="Times New Roman" w:cs="Times New Roman"/>
          <w:sz w:val="24"/>
          <w:szCs w:val="24"/>
        </w:rPr>
        <w:t>na warunki finansowe określon</w:t>
      </w:r>
      <w:r w:rsidR="00A42A18" w:rsidRPr="000B66B2">
        <w:rPr>
          <w:rFonts w:ascii="Times New Roman" w:hAnsi="Times New Roman" w:cs="Times New Roman"/>
          <w:sz w:val="24"/>
          <w:szCs w:val="24"/>
        </w:rPr>
        <w:t>e w umowie</w:t>
      </w:r>
      <w:r w:rsidR="006455AF" w:rsidRPr="000B66B2">
        <w:rPr>
          <w:rFonts w:ascii="Times New Roman" w:hAnsi="Times New Roman" w:cs="Times New Roman"/>
          <w:sz w:val="24"/>
          <w:szCs w:val="24"/>
        </w:rPr>
        <w:t>.</w:t>
      </w:r>
    </w:p>
    <w:p w:rsidR="006455AF" w:rsidRPr="000B66B2" w:rsidRDefault="007430C9" w:rsidP="00E255D2">
      <w:pPr>
        <w:pStyle w:val="Bezodstpw"/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Zespół ds. Świadczeń na bieżąco informuje Zespół Finansowo-Księgowy</w:t>
      </w:r>
      <w:r w:rsidR="001931D9" w:rsidRPr="000B66B2">
        <w:rPr>
          <w:rFonts w:ascii="Times New Roman" w:hAnsi="Times New Roman" w:cs="Times New Roman"/>
          <w:sz w:val="24"/>
          <w:szCs w:val="24"/>
        </w:rPr>
        <w:t xml:space="preserve"> o każdej zmianie mającej wpływ </w:t>
      </w:r>
      <w:r w:rsidR="006455AF" w:rsidRPr="000B66B2">
        <w:rPr>
          <w:rFonts w:ascii="Times New Roman" w:hAnsi="Times New Roman" w:cs="Times New Roman"/>
          <w:sz w:val="24"/>
          <w:szCs w:val="24"/>
        </w:rPr>
        <w:t>na warunki finansowe określon</w:t>
      </w:r>
      <w:r w:rsidR="00A42A18" w:rsidRPr="000B66B2">
        <w:rPr>
          <w:rFonts w:ascii="Times New Roman" w:hAnsi="Times New Roman" w:cs="Times New Roman"/>
          <w:sz w:val="24"/>
          <w:szCs w:val="24"/>
        </w:rPr>
        <w:t>e w umowie</w:t>
      </w:r>
      <w:r w:rsidR="006455AF" w:rsidRPr="000B66B2">
        <w:rPr>
          <w:rFonts w:ascii="Times New Roman" w:hAnsi="Times New Roman" w:cs="Times New Roman"/>
          <w:sz w:val="24"/>
          <w:szCs w:val="24"/>
        </w:rPr>
        <w:t>.</w:t>
      </w:r>
    </w:p>
    <w:p w:rsidR="00F83E62" w:rsidRPr="000B66B2" w:rsidRDefault="00F83E62" w:rsidP="006455AF">
      <w:pPr>
        <w:pStyle w:val="Bezodstpw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4E08BB" w:rsidP="002E1A1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Umowy w sprawie z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>atrudniani</w:t>
      </w:r>
      <w:r w:rsidRPr="000B66B2">
        <w:rPr>
          <w:rFonts w:ascii="Times New Roman" w:hAnsi="Times New Roman" w:cs="Times New Roman"/>
          <w:b/>
          <w:sz w:val="24"/>
          <w:szCs w:val="24"/>
        </w:rPr>
        <w:t>a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Pr="000B66B2">
        <w:rPr>
          <w:rFonts w:ascii="Times New Roman" w:hAnsi="Times New Roman" w:cs="Times New Roman"/>
          <w:b/>
          <w:sz w:val="24"/>
          <w:szCs w:val="24"/>
        </w:rPr>
        <w:t>ób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 do pomocy przy sprawowaniu opieki nad dziećmi i pracach gospodarskich</w:t>
      </w:r>
      <w:r w:rsidR="00A34904"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904" w:rsidRPr="000B66B2">
        <w:rPr>
          <w:rFonts w:ascii="Times New Roman" w:hAnsi="Times New Roman" w:cs="Times New Roman"/>
          <w:sz w:val="24"/>
          <w:szCs w:val="24"/>
        </w:rPr>
        <w:t>(p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odstawa prawna:  </w:t>
      </w:r>
      <w:r w:rsidR="00DC65B0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art. 57 </w:t>
      </w:r>
      <w:r w:rsidR="00E87FC2" w:rsidRPr="000B66B2">
        <w:rPr>
          <w:rFonts w:ascii="Times New Roman" w:hAnsi="Times New Roman" w:cs="Times New Roman"/>
          <w:sz w:val="24"/>
          <w:szCs w:val="24"/>
          <w:u w:val="single"/>
        </w:rPr>
        <w:t>ust</w:t>
      </w:r>
      <w:r w:rsidR="006D5AD1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87FC2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1a i </w:t>
      </w:r>
      <w:r w:rsidR="00DC65B0" w:rsidRPr="000B66B2">
        <w:rPr>
          <w:rFonts w:ascii="Times New Roman" w:hAnsi="Times New Roman" w:cs="Times New Roman"/>
          <w:sz w:val="24"/>
          <w:szCs w:val="24"/>
          <w:u w:val="single"/>
        </w:rPr>
        <w:t>ust.</w:t>
      </w:r>
      <w:r w:rsidR="006D5AD1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65B0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562031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oraz 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>art. 64 ustawy</w:t>
      </w:r>
      <w:r w:rsidR="00A34904"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71C5E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1C5E" w:rsidRPr="000B66B2" w:rsidRDefault="00771C5E" w:rsidP="002E1A1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971" w:rsidRPr="000B66B2" w:rsidRDefault="00A34904" w:rsidP="003C0B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WNIOSEK: P</w:t>
      </w:r>
      <w:r w:rsidR="009746E3" w:rsidRPr="000B66B2">
        <w:rPr>
          <w:rFonts w:ascii="Times New Roman" w:hAnsi="Times New Roman" w:cs="Times New Roman"/>
          <w:sz w:val="24"/>
          <w:szCs w:val="24"/>
        </w:rPr>
        <w:t>rowadzący rodzinny dom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dziecka, w którym przebywa więcej niż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>4 dzieci</w:t>
      </w:r>
      <w:r w:rsidR="006D5AD1" w:rsidRPr="000B66B2">
        <w:rPr>
          <w:rFonts w:ascii="Times New Roman" w:hAnsi="Times New Roman" w:cs="Times New Roman"/>
          <w:sz w:val="24"/>
          <w:szCs w:val="24"/>
        </w:rPr>
        <w:t xml:space="preserve"> oraz rodzina zastępcza zawodowa lub rodzina zastępcza niezawodowa,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6D5AD1" w:rsidRPr="000B66B2">
        <w:rPr>
          <w:rFonts w:ascii="Times New Roman" w:hAnsi="Times New Roman" w:cs="Times New Roman"/>
          <w:sz w:val="24"/>
          <w:szCs w:val="24"/>
        </w:rPr>
        <w:t>w której przebywa więcej niż 3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047021" w:rsidRPr="000B66B2">
        <w:rPr>
          <w:rFonts w:ascii="Times New Roman" w:hAnsi="Times New Roman" w:cs="Times New Roman"/>
          <w:sz w:val="24"/>
          <w:szCs w:val="24"/>
        </w:rPr>
        <w:t xml:space="preserve">dzieci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składa </w:t>
      </w:r>
      <w:r w:rsidR="00D5323B" w:rsidRPr="000B66B2">
        <w:rPr>
          <w:rFonts w:ascii="Times New Roman" w:hAnsi="Times New Roman" w:cs="Times New Roman"/>
          <w:sz w:val="24"/>
          <w:szCs w:val="24"/>
        </w:rPr>
        <w:t>w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kancelarii wniosek o</w:t>
      </w:r>
      <w:r w:rsidR="007F2FAC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7430C9" w:rsidRPr="000B66B2">
        <w:rPr>
          <w:rFonts w:ascii="Times New Roman" w:hAnsi="Times New Roman" w:cs="Times New Roman"/>
          <w:sz w:val="24"/>
          <w:szCs w:val="24"/>
        </w:rPr>
        <w:t>zatrudnienie osoby do pomocy przy sprawowaniu opieki nad dziećmi i przy pracach gospodarskich</w:t>
      </w:r>
      <w:r w:rsidR="007F2FAC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 xml:space="preserve">(wzór wniosku </w:t>
      </w:r>
      <w:r w:rsidR="007F2FAC" w:rsidRPr="000B66B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611C74" w:rsidRPr="000B66B2">
        <w:rPr>
          <w:rFonts w:ascii="Times New Roman" w:hAnsi="Times New Roman" w:cs="Times New Roman"/>
          <w:sz w:val="24"/>
          <w:szCs w:val="24"/>
        </w:rPr>
        <w:t>2</w:t>
      </w:r>
      <w:r w:rsidR="007F2FAC" w:rsidRPr="000B66B2">
        <w:rPr>
          <w:rFonts w:ascii="Times New Roman" w:hAnsi="Times New Roman" w:cs="Times New Roman"/>
          <w:sz w:val="24"/>
          <w:szCs w:val="24"/>
        </w:rPr>
        <w:t xml:space="preserve"> do niniejszych procedur</w:t>
      </w:r>
      <w:r w:rsidR="00620C85" w:rsidRPr="000B66B2">
        <w:rPr>
          <w:rFonts w:ascii="Times New Roman" w:hAnsi="Times New Roman" w:cs="Times New Roman"/>
          <w:sz w:val="24"/>
          <w:szCs w:val="24"/>
        </w:rPr>
        <w:t xml:space="preserve">), </w:t>
      </w:r>
      <w:r w:rsidR="007C4E15" w:rsidRPr="000B66B2">
        <w:rPr>
          <w:rFonts w:ascii="Times New Roman" w:hAnsi="Times New Roman" w:cs="Times New Roman"/>
          <w:sz w:val="24"/>
          <w:szCs w:val="24"/>
        </w:rPr>
        <w:t>który po rejestracji kierowany jest do Zespołu ds. Rodzinnej Pieczy Zastępczej.</w:t>
      </w:r>
    </w:p>
    <w:p w:rsidR="00B64813" w:rsidRPr="000B66B2" w:rsidRDefault="00B64813" w:rsidP="003C0B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 szczególnie uzasadnionych przypadkach, </w:t>
      </w:r>
      <w:r w:rsidR="00617B55" w:rsidRPr="000B66B2">
        <w:rPr>
          <w:rFonts w:ascii="Times New Roman" w:hAnsi="Times New Roman" w:cs="Times New Roman"/>
          <w:sz w:val="24"/>
          <w:szCs w:val="24"/>
        </w:rPr>
        <w:t xml:space="preserve">jeżeli liczba dzieci w pieczy jest mniejsza, niż wskazana w </w:t>
      </w:r>
      <w:proofErr w:type="spellStart"/>
      <w:r w:rsidR="00617B55" w:rsidRPr="000B66B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17B55" w:rsidRPr="000B66B2">
        <w:rPr>
          <w:rFonts w:ascii="Times New Roman" w:hAnsi="Times New Roman" w:cs="Times New Roman"/>
          <w:sz w:val="24"/>
          <w:szCs w:val="24"/>
        </w:rPr>
        <w:t xml:space="preserve"> 1, </w:t>
      </w:r>
      <w:r w:rsidRPr="000B66B2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617B55" w:rsidRPr="000B66B2">
        <w:rPr>
          <w:rFonts w:ascii="Times New Roman" w:hAnsi="Times New Roman" w:cs="Times New Roman"/>
          <w:sz w:val="24"/>
          <w:szCs w:val="24"/>
        </w:rPr>
        <w:t xml:space="preserve">prowadzącego rodzinny dom dziecka, </w:t>
      </w:r>
      <w:r w:rsidRPr="000B66B2">
        <w:rPr>
          <w:rFonts w:ascii="Times New Roman" w:hAnsi="Times New Roman" w:cs="Times New Roman"/>
          <w:sz w:val="24"/>
          <w:szCs w:val="24"/>
        </w:rPr>
        <w:t xml:space="preserve">rodziny zastępczej zawodowej lub rodziny zastępczej niezawodowej istnieje </w:t>
      </w:r>
      <w:r w:rsidR="008E7C82" w:rsidRPr="000B66B2">
        <w:rPr>
          <w:rFonts w:ascii="Times New Roman" w:hAnsi="Times New Roman" w:cs="Times New Roman"/>
          <w:sz w:val="24"/>
          <w:szCs w:val="24"/>
        </w:rPr>
        <w:t>także</w:t>
      </w:r>
      <w:r w:rsidR="007F2FAC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 xml:space="preserve">możliwość zatrudnienia  osoby do pomocy przy sprawowaniu opieki nad dziećmi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i przy pracach gospodarskich.</w:t>
      </w:r>
    </w:p>
    <w:p w:rsidR="00AC374D" w:rsidRPr="000B66B2" w:rsidRDefault="00620C85" w:rsidP="003C0B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OCENA WNIOSKU: </w:t>
      </w:r>
      <w:r w:rsidR="000014E7" w:rsidRPr="000014E7">
        <w:rPr>
          <w:rFonts w:ascii="Times New Roman" w:hAnsi="Times New Roman" w:cs="Times New Roman"/>
          <w:sz w:val="24"/>
          <w:szCs w:val="24"/>
        </w:rPr>
        <w:t>Zespół ds. Rodzinnej Pieczy Zastępczej ocenia wniosek pod względem merytorycznym i</w:t>
      </w:r>
      <w:r w:rsidR="00AC374D" w:rsidRPr="000B66B2">
        <w:rPr>
          <w:rFonts w:ascii="Times New Roman" w:hAnsi="Times New Roman" w:cs="Times New Roman"/>
          <w:sz w:val="24"/>
          <w:szCs w:val="24"/>
        </w:rPr>
        <w:t xml:space="preserve"> sporządza niezwłocznie opinię o</w:t>
      </w:r>
      <w:r w:rsidR="00EF7021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E82E19" w:rsidRPr="000B66B2">
        <w:rPr>
          <w:rFonts w:ascii="Times New Roman" w:hAnsi="Times New Roman" w:cs="Times New Roman"/>
          <w:sz w:val="24"/>
          <w:szCs w:val="24"/>
        </w:rPr>
        <w:t xml:space="preserve">kandydacie na osobę </w:t>
      </w:r>
      <w:r w:rsidR="000014E7">
        <w:rPr>
          <w:rFonts w:ascii="Times New Roman" w:hAnsi="Times New Roman" w:cs="Times New Roman"/>
          <w:sz w:val="24"/>
          <w:szCs w:val="24"/>
        </w:rPr>
        <w:br/>
      </w:r>
      <w:r w:rsidR="00E82E19" w:rsidRPr="000B66B2">
        <w:rPr>
          <w:rFonts w:ascii="Times New Roman" w:hAnsi="Times New Roman" w:cs="Times New Roman"/>
          <w:sz w:val="24"/>
          <w:szCs w:val="24"/>
        </w:rPr>
        <w:t>do pomocy przy sprawowaniu opieki nad dziećmi i przy pracach gospodarskich</w:t>
      </w:r>
      <w:r w:rsidR="00AC374D" w:rsidRPr="000B66B2">
        <w:rPr>
          <w:rFonts w:ascii="Times New Roman" w:hAnsi="Times New Roman" w:cs="Times New Roman"/>
          <w:sz w:val="24"/>
          <w:szCs w:val="24"/>
        </w:rPr>
        <w:t xml:space="preserve">, przekazując ją </w:t>
      </w:r>
      <w:r w:rsidR="00822088" w:rsidRPr="000B66B2">
        <w:rPr>
          <w:rFonts w:ascii="Times New Roman" w:hAnsi="Times New Roman" w:cs="Times New Roman"/>
          <w:sz w:val="24"/>
          <w:szCs w:val="24"/>
        </w:rPr>
        <w:t>d</w:t>
      </w:r>
      <w:r w:rsidR="00AC374D" w:rsidRPr="000B66B2">
        <w:rPr>
          <w:rFonts w:ascii="Times New Roman" w:hAnsi="Times New Roman" w:cs="Times New Roman"/>
          <w:sz w:val="24"/>
          <w:szCs w:val="24"/>
        </w:rPr>
        <w:t>yrektorowi</w:t>
      </w:r>
      <w:r w:rsidRPr="000B66B2">
        <w:rPr>
          <w:rFonts w:ascii="Times New Roman" w:hAnsi="Times New Roman" w:cs="Times New Roman"/>
          <w:sz w:val="24"/>
          <w:szCs w:val="24"/>
        </w:rPr>
        <w:t xml:space="preserve">, który </w:t>
      </w:r>
      <w:r w:rsidR="00AC374D" w:rsidRPr="000B66B2">
        <w:rPr>
          <w:rFonts w:ascii="Times New Roman" w:hAnsi="Times New Roman" w:cs="Times New Roman"/>
          <w:sz w:val="24"/>
          <w:szCs w:val="24"/>
        </w:rPr>
        <w:t xml:space="preserve">po zapoznaniu się ze sprawą podejmuje decyzję </w:t>
      </w:r>
      <w:r w:rsidR="000014E7">
        <w:rPr>
          <w:rFonts w:ascii="Times New Roman" w:hAnsi="Times New Roman" w:cs="Times New Roman"/>
          <w:sz w:val="24"/>
          <w:szCs w:val="24"/>
        </w:rPr>
        <w:br/>
      </w:r>
      <w:r w:rsidR="00AC374D" w:rsidRPr="000B66B2">
        <w:rPr>
          <w:rFonts w:ascii="Times New Roman" w:hAnsi="Times New Roman" w:cs="Times New Roman"/>
          <w:sz w:val="24"/>
          <w:szCs w:val="24"/>
        </w:rPr>
        <w:t xml:space="preserve">o zawarciu lub odmowie zawarcia umowy o </w:t>
      </w:r>
      <w:r w:rsidR="001C0BFB" w:rsidRPr="000B66B2">
        <w:rPr>
          <w:rFonts w:ascii="Times New Roman" w:hAnsi="Times New Roman" w:cs="Times New Roman"/>
          <w:sz w:val="24"/>
          <w:szCs w:val="24"/>
        </w:rPr>
        <w:t xml:space="preserve">zatrudnienie osoby do pomocy przy sprawowaniu opieki dziećmi i przy pracach gospodarskich </w:t>
      </w:r>
      <w:r w:rsidR="00AC374D" w:rsidRPr="000B66B2">
        <w:rPr>
          <w:rFonts w:ascii="Times New Roman" w:hAnsi="Times New Roman" w:cs="Times New Roman"/>
          <w:sz w:val="24"/>
          <w:szCs w:val="24"/>
        </w:rPr>
        <w:t>i przekazuje do realizacji do Zespołu ds. Świadczeń.</w:t>
      </w:r>
    </w:p>
    <w:p w:rsidR="00B62718" w:rsidRDefault="00620C85" w:rsidP="003C0B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lastRenderedPageBreak/>
        <w:t xml:space="preserve">OPRACOWANIE PROJEKTU UMOWY: pracownik Zespołu ds. Świadczeń przygotowuje projekt umowy o świadczenie usług w 3 egzemplarzach. </w:t>
      </w:r>
    </w:p>
    <w:p w:rsidR="00B60CE0" w:rsidRDefault="00D53EE0" w:rsidP="003C0B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Zasadą jest, że</w:t>
      </w:r>
      <w:r w:rsidR="00B60CE0">
        <w:rPr>
          <w:rFonts w:ascii="Times New Roman" w:hAnsi="Times New Roman" w:cs="Times New Roman"/>
          <w:sz w:val="24"/>
          <w:szCs w:val="24"/>
        </w:rPr>
        <w:t>:</w:t>
      </w:r>
    </w:p>
    <w:p w:rsidR="00B60CE0" w:rsidRDefault="00D53EE0" w:rsidP="00B60CE0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osoba do sprawowania opieki nad dziećmi i przy pracach gospodarskich</w:t>
      </w:r>
      <w:r w:rsidR="00D0441F" w:rsidRPr="000B66B2">
        <w:rPr>
          <w:rFonts w:ascii="Times New Roman" w:hAnsi="Times New Roman" w:cs="Times New Roman"/>
          <w:sz w:val="24"/>
          <w:szCs w:val="24"/>
        </w:rPr>
        <w:t>,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6A2EB5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w przypadku gdy w </w:t>
      </w:r>
      <w:r w:rsidR="00B60CE0">
        <w:rPr>
          <w:rFonts w:ascii="Times New Roman" w:hAnsi="Times New Roman" w:cs="Times New Roman"/>
          <w:sz w:val="24"/>
          <w:szCs w:val="24"/>
        </w:rPr>
        <w:t>rodzinnym domu dziecka</w:t>
      </w:r>
      <w:r w:rsidRPr="000B66B2">
        <w:rPr>
          <w:rFonts w:ascii="Times New Roman" w:hAnsi="Times New Roman" w:cs="Times New Roman"/>
          <w:sz w:val="24"/>
          <w:szCs w:val="24"/>
        </w:rPr>
        <w:t xml:space="preserve"> przebywa</w:t>
      </w:r>
      <w:r w:rsidR="00B60CE0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>6 dzieci</w:t>
      </w:r>
      <w:r w:rsidR="00D0441F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F569C5" w:rsidRPr="000B66B2">
        <w:rPr>
          <w:rFonts w:ascii="Times New Roman" w:hAnsi="Times New Roman" w:cs="Times New Roman"/>
          <w:sz w:val="24"/>
          <w:szCs w:val="24"/>
        </w:rPr>
        <w:t>otrzymuje wynagrodzenie 1.</w:t>
      </w:r>
      <w:r w:rsidR="00715390" w:rsidRPr="000B66B2">
        <w:rPr>
          <w:rFonts w:ascii="Times New Roman" w:hAnsi="Times New Roman" w:cs="Times New Roman"/>
          <w:sz w:val="24"/>
          <w:szCs w:val="24"/>
        </w:rPr>
        <w:t>4</w:t>
      </w:r>
      <w:r w:rsidR="00D0441F" w:rsidRPr="000B66B2">
        <w:rPr>
          <w:rFonts w:ascii="Times New Roman" w:hAnsi="Times New Roman" w:cs="Times New Roman"/>
          <w:sz w:val="24"/>
          <w:szCs w:val="24"/>
        </w:rPr>
        <w:t>00,00 zł brutto miesięcznie</w:t>
      </w:r>
    </w:p>
    <w:p w:rsidR="00F569C5" w:rsidRPr="00B60CE0" w:rsidRDefault="00B60CE0" w:rsidP="00B60CE0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osoba do sprawowania opieki nad dziećmi i przy pracach gospodarskich, </w:t>
      </w:r>
      <w:r w:rsidR="006A2EB5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w przypadku gdy w </w:t>
      </w:r>
      <w:r>
        <w:rPr>
          <w:rFonts w:ascii="Times New Roman" w:hAnsi="Times New Roman" w:cs="Times New Roman"/>
          <w:sz w:val="24"/>
          <w:szCs w:val="24"/>
        </w:rPr>
        <w:t>rodzinie zastępczej zawodowej lub niezawodowej</w:t>
      </w:r>
      <w:r w:rsidRPr="000B66B2">
        <w:rPr>
          <w:rFonts w:ascii="Times New Roman" w:hAnsi="Times New Roman" w:cs="Times New Roman"/>
          <w:sz w:val="24"/>
          <w:szCs w:val="24"/>
        </w:rPr>
        <w:t xml:space="preserve"> przebywa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E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0B66B2">
        <w:rPr>
          <w:rFonts w:ascii="Times New Roman" w:hAnsi="Times New Roman" w:cs="Times New Roman"/>
          <w:sz w:val="24"/>
          <w:szCs w:val="24"/>
        </w:rPr>
        <w:t xml:space="preserve"> dzieci otrzymuje wynagrodzenie </w:t>
      </w:r>
      <w:r>
        <w:rPr>
          <w:rFonts w:ascii="Times New Roman" w:hAnsi="Times New Roman" w:cs="Times New Roman"/>
          <w:sz w:val="24"/>
          <w:szCs w:val="24"/>
        </w:rPr>
        <w:t>750</w:t>
      </w:r>
      <w:r w:rsidRPr="000B66B2">
        <w:rPr>
          <w:rFonts w:ascii="Times New Roman" w:hAnsi="Times New Roman" w:cs="Times New Roman"/>
          <w:sz w:val="24"/>
          <w:szCs w:val="24"/>
        </w:rPr>
        <w:t>,00 zł brutto miesięcznie</w:t>
      </w:r>
      <w:r w:rsidR="00D0441F" w:rsidRPr="00B60CE0">
        <w:rPr>
          <w:rFonts w:ascii="Times New Roman" w:hAnsi="Times New Roman" w:cs="Times New Roman"/>
          <w:sz w:val="24"/>
          <w:szCs w:val="24"/>
        </w:rPr>
        <w:t>.</w:t>
      </w:r>
    </w:p>
    <w:p w:rsidR="00CE2459" w:rsidRPr="000B66B2" w:rsidRDefault="006A2EB5" w:rsidP="003C0B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Kwoty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określon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w  </w:t>
      </w:r>
      <w:proofErr w:type="spellStart"/>
      <w:r w:rsidR="00715390" w:rsidRPr="000B66B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715390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3A421F" w:rsidRPr="000B66B2">
        <w:rPr>
          <w:rFonts w:ascii="Times New Roman" w:hAnsi="Times New Roman" w:cs="Times New Roman"/>
          <w:sz w:val="24"/>
          <w:szCs w:val="24"/>
        </w:rPr>
        <w:t>5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mogą</w:t>
      </w:r>
      <w:r w:rsidR="00F569C5" w:rsidRPr="000B66B2">
        <w:rPr>
          <w:rFonts w:ascii="Times New Roman" w:hAnsi="Times New Roman" w:cs="Times New Roman"/>
          <w:sz w:val="24"/>
          <w:szCs w:val="24"/>
        </w:rPr>
        <w:t xml:space="preserve"> ulec zwiększeniu</w:t>
      </w:r>
      <w:r w:rsidR="00D24231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715390" w:rsidRPr="000B66B2">
        <w:rPr>
          <w:rFonts w:ascii="Times New Roman" w:hAnsi="Times New Roman" w:cs="Times New Roman"/>
          <w:sz w:val="24"/>
          <w:szCs w:val="24"/>
        </w:rPr>
        <w:t>lub zmniejszeniu</w:t>
      </w:r>
      <w:r w:rsidR="005976D3" w:rsidRPr="000B66B2">
        <w:rPr>
          <w:rFonts w:ascii="Times New Roman" w:hAnsi="Times New Roman" w:cs="Times New Roman"/>
          <w:sz w:val="24"/>
          <w:szCs w:val="24"/>
        </w:rPr>
        <w:t>,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D24231" w:rsidRPr="000B66B2">
        <w:rPr>
          <w:rFonts w:ascii="Times New Roman" w:hAnsi="Times New Roman" w:cs="Times New Roman"/>
          <w:sz w:val="24"/>
          <w:szCs w:val="24"/>
        </w:rPr>
        <w:t>gdy</w:t>
      </w:r>
      <w:r w:rsidR="00F569C5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liczba dzieci przebywających w </w:t>
      </w:r>
      <w:r w:rsidR="00D0441F" w:rsidRPr="000B66B2">
        <w:rPr>
          <w:rFonts w:ascii="Times New Roman" w:hAnsi="Times New Roman" w:cs="Times New Roman"/>
          <w:sz w:val="24"/>
          <w:szCs w:val="24"/>
        </w:rPr>
        <w:t>pieczy zastępczej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w tym samym czasie będzie mniejsza </w:t>
      </w:r>
      <w:r>
        <w:rPr>
          <w:rFonts w:ascii="Times New Roman" w:hAnsi="Times New Roman" w:cs="Times New Roman"/>
          <w:sz w:val="24"/>
          <w:szCs w:val="24"/>
        </w:rPr>
        <w:br/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lub większa niż </w:t>
      </w:r>
      <w:r w:rsidR="00B60CE0">
        <w:rPr>
          <w:rFonts w:ascii="Times New Roman" w:hAnsi="Times New Roman" w:cs="Times New Roman"/>
          <w:sz w:val="24"/>
          <w:szCs w:val="24"/>
        </w:rPr>
        <w:t>określon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60CE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B60CE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60CE0">
        <w:rPr>
          <w:rFonts w:ascii="Times New Roman" w:hAnsi="Times New Roman" w:cs="Times New Roman"/>
          <w:sz w:val="24"/>
          <w:szCs w:val="24"/>
        </w:rPr>
        <w:t xml:space="preserve"> a i </w:t>
      </w:r>
      <w:proofErr w:type="spellStart"/>
      <w:r w:rsidR="00B60CE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60CE0">
        <w:rPr>
          <w:rFonts w:ascii="Times New Roman" w:hAnsi="Times New Roman" w:cs="Times New Roman"/>
          <w:sz w:val="24"/>
          <w:szCs w:val="24"/>
        </w:rPr>
        <w:t xml:space="preserve"> b</w:t>
      </w:r>
      <w:r w:rsidR="00D0441F" w:rsidRPr="000B66B2">
        <w:rPr>
          <w:rFonts w:ascii="Times New Roman" w:hAnsi="Times New Roman" w:cs="Times New Roman"/>
          <w:sz w:val="24"/>
          <w:szCs w:val="24"/>
        </w:rPr>
        <w:t xml:space="preserve"> oraz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 w przypadku dzieci z orzeczeniem </w:t>
      </w:r>
      <w:r>
        <w:rPr>
          <w:rFonts w:ascii="Times New Roman" w:hAnsi="Times New Roman" w:cs="Times New Roman"/>
          <w:sz w:val="24"/>
          <w:szCs w:val="24"/>
        </w:rPr>
        <w:br/>
      </w:r>
      <w:r w:rsidR="00715390" w:rsidRPr="000B66B2">
        <w:rPr>
          <w:rFonts w:ascii="Times New Roman" w:hAnsi="Times New Roman" w:cs="Times New Roman"/>
          <w:sz w:val="24"/>
          <w:szCs w:val="24"/>
        </w:rPr>
        <w:t>o niepełnosprawności</w:t>
      </w:r>
      <w:r w:rsidR="003A421F" w:rsidRPr="000B66B2">
        <w:rPr>
          <w:rFonts w:ascii="Times New Roman" w:hAnsi="Times New Roman" w:cs="Times New Roman"/>
          <w:sz w:val="24"/>
          <w:szCs w:val="24"/>
        </w:rPr>
        <w:t xml:space="preserve"> lub z uwagi na zaistnienie szczególnych, nadzwyczajnych sytuacji</w:t>
      </w:r>
      <w:r w:rsidR="00715390" w:rsidRPr="000B66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0C9" w:rsidRPr="000B66B2" w:rsidRDefault="0051073F" w:rsidP="003C0B12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PODPISANIE UMOWY: s</w:t>
      </w:r>
      <w:r w:rsidR="00CE2459" w:rsidRPr="000B66B2">
        <w:rPr>
          <w:rFonts w:ascii="Times New Roman" w:hAnsi="Times New Roman" w:cs="Times New Roman"/>
          <w:sz w:val="24"/>
          <w:szCs w:val="24"/>
        </w:rPr>
        <w:t>trony</w:t>
      </w:r>
      <w:r w:rsidR="00822088" w:rsidRPr="000B66B2">
        <w:rPr>
          <w:rFonts w:ascii="Times New Roman" w:hAnsi="Times New Roman" w:cs="Times New Roman"/>
          <w:sz w:val="24"/>
          <w:szCs w:val="24"/>
        </w:rPr>
        <w:t xml:space="preserve"> podpisują umowę po akceptacji r</w:t>
      </w:r>
      <w:r w:rsidR="00CE2459" w:rsidRPr="000B66B2">
        <w:rPr>
          <w:rFonts w:ascii="Times New Roman" w:hAnsi="Times New Roman" w:cs="Times New Roman"/>
          <w:sz w:val="24"/>
          <w:szCs w:val="24"/>
        </w:rPr>
        <w:t xml:space="preserve">adcy </w:t>
      </w:r>
      <w:r w:rsidR="00822088" w:rsidRPr="000B66B2">
        <w:rPr>
          <w:rFonts w:ascii="Times New Roman" w:hAnsi="Times New Roman" w:cs="Times New Roman"/>
          <w:sz w:val="24"/>
          <w:szCs w:val="24"/>
        </w:rPr>
        <w:t>p</w:t>
      </w:r>
      <w:r w:rsidR="00CE2459" w:rsidRPr="000B66B2">
        <w:rPr>
          <w:rFonts w:ascii="Times New Roman" w:hAnsi="Times New Roman" w:cs="Times New Roman"/>
          <w:sz w:val="24"/>
          <w:szCs w:val="24"/>
        </w:rPr>
        <w:t xml:space="preserve">rawnego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CE2459" w:rsidRPr="000B66B2">
        <w:rPr>
          <w:rFonts w:ascii="Times New Roman" w:hAnsi="Times New Roman" w:cs="Times New Roman"/>
          <w:sz w:val="24"/>
          <w:szCs w:val="24"/>
        </w:rPr>
        <w:t>i</w:t>
      </w:r>
      <w:r w:rsidR="009765C9" w:rsidRPr="000B66B2">
        <w:rPr>
          <w:rFonts w:ascii="Times New Roman" w:hAnsi="Times New Roman" w:cs="Times New Roman"/>
          <w:sz w:val="24"/>
          <w:szCs w:val="24"/>
        </w:rPr>
        <w:t xml:space="preserve"> kontrasygnacie </w:t>
      </w:r>
      <w:r w:rsidR="00822088" w:rsidRPr="000B66B2">
        <w:rPr>
          <w:rFonts w:ascii="Times New Roman" w:hAnsi="Times New Roman" w:cs="Times New Roman"/>
          <w:sz w:val="24"/>
          <w:szCs w:val="24"/>
        </w:rPr>
        <w:t>g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łównego </w:t>
      </w:r>
      <w:r w:rsidR="00822088" w:rsidRPr="000B66B2">
        <w:rPr>
          <w:rFonts w:ascii="Times New Roman" w:hAnsi="Times New Roman" w:cs="Times New Roman"/>
          <w:sz w:val="24"/>
          <w:szCs w:val="24"/>
        </w:rPr>
        <w:t>k</w:t>
      </w:r>
      <w:r w:rsidR="007430C9" w:rsidRPr="000B66B2">
        <w:rPr>
          <w:rFonts w:ascii="Times New Roman" w:hAnsi="Times New Roman" w:cs="Times New Roman"/>
          <w:sz w:val="24"/>
          <w:szCs w:val="24"/>
        </w:rPr>
        <w:t>sięgowego.</w:t>
      </w:r>
      <w:r w:rsidRPr="000B66B2">
        <w:rPr>
          <w:rFonts w:ascii="Times New Roman" w:hAnsi="Times New Roman" w:cs="Times New Roman"/>
          <w:sz w:val="24"/>
          <w:szCs w:val="24"/>
        </w:rPr>
        <w:t xml:space="preserve"> Umowa zostaje przekazana przez pracownika Zespołu ds. Świadczeń w jednym egzemplarzu do Zespołu Finansowo-Księgowego,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w kserokopii do Zespołu ds. Rodzinnej Pieczy Zastępczej.</w:t>
      </w:r>
    </w:p>
    <w:p w:rsidR="007430C9" w:rsidRPr="000B66B2" w:rsidRDefault="0051073F" w:rsidP="00E255D2">
      <w:pPr>
        <w:pStyle w:val="Bezodstpw"/>
        <w:numPr>
          <w:ilvl w:val="0"/>
          <w:numId w:val="9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ODMOWA ZAWARCIA UMOWY: w</w:t>
      </w:r>
      <w:r w:rsidR="00822088" w:rsidRPr="000B66B2">
        <w:rPr>
          <w:rFonts w:ascii="Times New Roman" w:hAnsi="Times New Roman" w:cs="Times New Roman"/>
          <w:sz w:val="24"/>
          <w:szCs w:val="24"/>
        </w:rPr>
        <w:t xml:space="preserve"> przypadku </w:t>
      </w:r>
      <w:r w:rsidRPr="000B66B2">
        <w:rPr>
          <w:rFonts w:ascii="Times New Roman" w:hAnsi="Times New Roman" w:cs="Times New Roman"/>
          <w:sz w:val="24"/>
          <w:szCs w:val="24"/>
        </w:rPr>
        <w:t>podjęcia</w:t>
      </w:r>
      <w:r w:rsidR="00822088" w:rsidRPr="000B66B2">
        <w:rPr>
          <w:rFonts w:ascii="Times New Roman" w:hAnsi="Times New Roman" w:cs="Times New Roman"/>
          <w:sz w:val="24"/>
          <w:szCs w:val="24"/>
        </w:rPr>
        <w:t xml:space="preserve"> przez d</w:t>
      </w:r>
      <w:r w:rsidR="007430C9" w:rsidRPr="000B66B2">
        <w:rPr>
          <w:rFonts w:ascii="Times New Roman" w:hAnsi="Times New Roman" w:cs="Times New Roman"/>
          <w:sz w:val="24"/>
          <w:szCs w:val="24"/>
        </w:rPr>
        <w:t>yrektora negatywnej decyzji</w:t>
      </w:r>
      <w:r w:rsidR="00AC374D" w:rsidRPr="000B66B2">
        <w:rPr>
          <w:rFonts w:ascii="Times New Roman" w:hAnsi="Times New Roman" w:cs="Times New Roman"/>
          <w:sz w:val="24"/>
          <w:szCs w:val="24"/>
        </w:rPr>
        <w:t xml:space="preserve"> Pracownik Zespołu ds. </w:t>
      </w:r>
      <w:r w:rsidR="00B26C85" w:rsidRPr="000B66B2">
        <w:rPr>
          <w:rFonts w:ascii="Times New Roman" w:hAnsi="Times New Roman" w:cs="Times New Roman"/>
          <w:sz w:val="24"/>
          <w:szCs w:val="24"/>
        </w:rPr>
        <w:t xml:space="preserve">Rodzinnej </w:t>
      </w:r>
      <w:r w:rsidR="00AC374D" w:rsidRPr="000B66B2">
        <w:rPr>
          <w:rFonts w:ascii="Times New Roman" w:hAnsi="Times New Roman" w:cs="Times New Roman"/>
          <w:sz w:val="24"/>
          <w:szCs w:val="24"/>
        </w:rPr>
        <w:t>Pieczy Zastępczej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kieruje pismo do zainteresowanych wraz z uzasadnieniem odmowy zawarcia umowy</w:t>
      </w:r>
      <w:r w:rsidRPr="000B66B2">
        <w:rPr>
          <w:rFonts w:ascii="Times New Roman" w:hAnsi="Times New Roman" w:cs="Times New Roman"/>
          <w:sz w:val="24"/>
          <w:szCs w:val="24"/>
        </w:rPr>
        <w:t>.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C9" w:rsidRPr="000B66B2" w:rsidRDefault="007430C9" w:rsidP="00734842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7430C9" w:rsidP="007430C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</w:p>
    <w:p w:rsidR="007430C9" w:rsidRPr="000B66B2" w:rsidRDefault="007430C9" w:rsidP="007430C9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7430C9" w:rsidP="003C0B1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Pokry</w:t>
      </w:r>
      <w:r w:rsidR="00944CBC" w:rsidRPr="000B66B2">
        <w:rPr>
          <w:rFonts w:ascii="Times New Roman" w:hAnsi="Times New Roman" w:cs="Times New Roman"/>
          <w:b/>
          <w:sz w:val="24"/>
          <w:szCs w:val="24"/>
        </w:rPr>
        <w:t>cie kosztów utrzymania dziecka</w:t>
      </w:r>
      <w:r w:rsidR="003002D2" w:rsidRPr="000B66B2">
        <w:rPr>
          <w:rFonts w:ascii="Times New Roman" w:hAnsi="Times New Roman" w:cs="Times New Roman"/>
          <w:b/>
          <w:sz w:val="24"/>
          <w:szCs w:val="24"/>
        </w:rPr>
        <w:t xml:space="preserve">, dodatek </w:t>
      </w:r>
      <w:r w:rsidR="002054BC" w:rsidRPr="000B66B2">
        <w:rPr>
          <w:rFonts w:ascii="Times New Roman" w:hAnsi="Times New Roman" w:cs="Times New Roman"/>
          <w:b/>
          <w:sz w:val="24"/>
          <w:szCs w:val="24"/>
        </w:rPr>
        <w:t xml:space="preserve">na pokrycie zwiększonych kosztów utrzymania dziecka w związku z </w:t>
      </w:r>
      <w:r w:rsidR="00B51B1C" w:rsidRPr="000B66B2">
        <w:rPr>
          <w:rFonts w:ascii="Times New Roman" w:hAnsi="Times New Roman" w:cs="Times New Roman"/>
          <w:b/>
          <w:sz w:val="24"/>
          <w:szCs w:val="24"/>
        </w:rPr>
        <w:t xml:space="preserve">jego </w:t>
      </w:r>
      <w:r w:rsidR="002054BC" w:rsidRPr="000B66B2">
        <w:rPr>
          <w:rFonts w:ascii="Times New Roman" w:hAnsi="Times New Roman" w:cs="Times New Roman"/>
          <w:b/>
          <w:sz w:val="24"/>
          <w:szCs w:val="24"/>
        </w:rPr>
        <w:t>niepełnosprawnością</w:t>
      </w:r>
      <w:r w:rsidR="0051073F"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3F" w:rsidRPr="000B66B2">
        <w:rPr>
          <w:rFonts w:ascii="Times New Roman" w:hAnsi="Times New Roman" w:cs="Times New Roman"/>
          <w:sz w:val="24"/>
          <w:szCs w:val="24"/>
        </w:rPr>
        <w:t>(p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odstawa prawna:  art. 80</w:t>
      </w:r>
      <w:r w:rsidR="002054BC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ust. 1</w:t>
      </w:r>
      <w:r w:rsidR="003002D2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oraz art. 81</w:t>
      </w:r>
      <w:r w:rsidR="009233C0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 w:rsidR="004E08BB"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71C5E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E3D10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30C9" w:rsidRPr="000B66B2" w:rsidRDefault="007430C9" w:rsidP="007430C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55D2" w:rsidRPr="000B66B2" w:rsidRDefault="0051073F" w:rsidP="00581C46">
      <w:pPr>
        <w:pStyle w:val="Bezodstpw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WNIOSEK: r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odzina zastępcza, rodzina pomocowa lub prowadzący rodzinny dom dziecka składa </w:t>
      </w:r>
      <w:r w:rsidR="00B64813" w:rsidRPr="000B66B2">
        <w:rPr>
          <w:rFonts w:ascii="Times New Roman" w:hAnsi="Times New Roman" w:cs="Times New Roman"/>
          <w:sz w:val="24"/>
          <w:szCs w:val="24"/>
        </w:rPr>
        <w:t xml:space="preserve">w </w:t>
      </w:r>
      <w:r w:rsidR="007430C9" w:rsidRPr="000B66B2">
        <w:rPr>
          <w:rFonts w:ascii="Times New Roman" w:hAnsi="Times New Roman" w:cs="Times New Roman"/>
          <w:sz w:val="24"/>
          <w:szCs w:val="24"/>
        </w:rPr>
        <w:t>kancelarii wniosek o przyznanie świ</w:t>
      </w:r>
      <w:r w:rsidR="00734842" w:rsidRPr="000B66B2">
        <w:rPr>
          <w:rFonts w:ascii="Times New Roman" w:hAnsi="Times New Roman" w:cs="Times New Roman"/>
          <w:sz w:val="24"/>
          <w:szCs w:val="24"/>
        </w:rPr>
        <w:t>adczenia lub dodatku,</w:t>
      </w:r>
      <w:r w:rsidR="00CE2459" w:rsidRPr="000B66B2">
        <w:rPr>
          <w:rFonts w:ascii="Times New Roman" w:hAnsi="Times New Roman" w:cs="Times New Roman"/>
          <w:sz w:val="24"/>
          <w:szCs w:val="24"/>
        </w:rPr>
        <w:t xml:space="preserve"> który</w:t>
      </w:r>
      <w:r w:rsidR="00885DCF" w:rsidRPr="000B66B2">
        <w:rPr>
          <w:rFonts w:ascii="Times New Roman" w:hAnsi="Times New Roman" w:cs="Times New Roman"/>
          <w:sz w:val="24"/>
          <w:szCs w:val="24"/>
        </w:rPr>
        <w:t xml:space="preserve"> po rejestracji </w:t>
      </w:r>
      <w:r w:rsidR="007430C9" w:rsidRPr="000B66B2">
        <w:rPr>
          <w:rFonts w:ascii="Times New Roman" w:hAnsi="Times New Roman" w:cs="Times New Roman"/>
          <w:sz w:val="24"/>
          <w:szCs w:val="24"/>
        </w:rPr>
        <w:t>kierowan</w:t>
      </w:r>
      <w:r w:rsidR="00885DCF" w:rsidRPr="000B66B2">
        <w:rPr>
          <w:rFonts w:ascii="Times New Roman" w:hAnsi="Times New Roman" w:cs="Times New Roman"/>
          <w:sz w:val="24"/>
          <w:szCs w:val="24"/>
        </w:rPr>
        <w:t xml:space="preserve">y jest do Zespołu ds. </w:t>
      </w:r>
      <w:r w:rsidR="00A444DE" w:rsidRPr="000B66B2">
        <w:rPr>
          <w:rFonts w:ascii="Times New Roman" w:hAnsi="Times New Roman" w:cs="Times New Roman"/>
          <w:sz w:val="24"/>
          <w:szCs w:val="24"/>
        </w:rPr>
        <w:t>Ś</w:t>
      </w:r>
      <w:r w:rsidR="00885DCF" w:rsidRPr="000B66B2">
        <w:rPr>
          <w:rFonts w:ascii="Times New Roman" w:hAnsi="Times New Roman" w:cs="Times New Roman"/>
          <w:sz w:val="24"/>
          <w:szCs w:val="24"/>
        </w:rPr>
        <w:t>wiadczeń.</w:t>
      </w:r>
      <w:r w:rsidR="004F6287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170204" w:rsidRPr="000B66B2">
        <w:rPr>
          <w:rFonts w:ascii="Times New Roman" w:hAnsi="Times New Roman" w:cs="Times New Roman"/>
          <w:sz w:val="24"/>
          <w:szCs w:val="24"/>
        </w:rPr>
        <w:t xml:space="preserve">Wzór wniosku o przyznanie świadczenia na pokrycie kosztów utrzymania dziecka stanowi załącznik nr </w:t>
      </w:r>
      <w:r w:rsidR="00611C74" w:rsidRPr="000B66B2">
        <w:rPr>
          <w:rFonts w:ascii="Times New Roman" w:hAnsi="Times New Roman" w:cs="Times New Roman"/>
          <w:sz w:val="24"/>
          <w:szCs w:val="24"/>
        </w:rPr>
        <w:t>3</w:t>
      </w:r>
      <w:r w:rsidR="00170204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170204" w:rsidRPr="000B66B2">
        <w:rPr>
          <w:rFonts w:ascii="Times New Roman" w:hAnsi="Times New Roman" w:cs="Times New Roman"/>
          <w:sz w:val="24"/>
          <w:szCs w:val="24"/>
        </w:rPr>
        <w:t xml:space="preserve">do niniejszych procedur, </w:t>
      </w:r>
      <w:r w:rsidR="00445A2A" w:rsidRPr="000B66B2">
        <w:rPr>
          <w:rFonts w:ascii="Times New Roman" w:hAnsi="Times New Roman" w:cs="Times New Roman"/>
          <w:sz w:val="24"/>
          <w:szCs w:val="24"/>
        </w:rPr>
        <w:t>w</w:t>
      </w:r>
      <w:r w:rsidR="00170204" w:rsidRPr="000B66B2">
        <w:rPr>
          <w:rFonts w:ascii="Times New Roman" w:hAnsi="Times New Roman" w:cs="Times New Roman"/>
          <w:sz w:val="24"/>
          <w:szCs w:val="24"/>
        </w:rPr>
        <w:t xml:space="preserve">zór wniosku o przyznanie dodatku na pokrycie zwiększonych kosztów utrzymania dziecka w związku z jego niepełnosprawnością </w:t>
      </w:r>
      <w:r w:rsidR="00C65552" w:rsidRPr="000B66B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611C74" w:rsidRPr="000B66B2">
        <w:rPr>
          <w:rFonts w:ascii="Times New Roman" w:hAnsi="Times New Roman" w:cs="Times New Roman"/>
          <w:sz w:val="24"/>
          <w:szCs w:val="24"/>
        </w:rPr>
        <w:t>4</w:t>
      </w:r>
      <w:r w:rsidR="00C65552" w:rsidRPr="000B66B2">
        <w:rPr>
          <w:rFonts w:ascii="Times New Roman" w:hAnsi="Times New Roman" w:cs="Times New Roman"/>
          <w:sz w:val="24"/>
          <w:szCs w:val="24"/>
        </w:rPr>
        <w:t xml:space="preserve"> do niniejszych procedur</w:t>
      </w:r>
      <w:r w:rsidR="004F6287" w:rsidRPr="000B66B2">
        <w:rPr>
          <w:rFonts w:ascii="Times New Roman" w:hAnsi="Times New Roman" w:cs="Times New Roman"/>
          <w:sz w:val="24"/>
          <w:szCs w:val="24"/>
        </w:rPr>
        <w:t>.</w:t>
      </w:r>
      <w:r w:rsidR="00170204" w:rsidRPr="000B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D2" w:rsidRPr="000B66B2" w:rsidRDefault="006604BC" w:rsidP="00581C46">
      <w:pPr>
        <w:pStyle w:val="Bezodstpw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OCENA WNIOSKU: </w:t>
      </w:r>
      <w:r w:rsidR="005976D3" w:rsidRPr="000B66B2">
        <w:rPr>
          <w:rFonts w:ascii="Times New Roman" w:hAnsi="Times New Roman" w:cs="Times New Roman"/>
          <w:sz w:val="24"/>
          <w:szCs w:val="24"/>
        </w:rPr>
        <w:t>Zespó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ł ds. Świadczeń </w:t>
      </w:r>
      <w:r w:rsidRPr="000B66B2">
        <w:rPr>
          <w:rFonts w:ascii="Times New Roman" w:hAnsi="Times New Roman" w:cs="Times New Roman"/>
          <w:sz w:val="24"/>
          <w:szCs w:val="24"/>
        </w:rPr>
        <w:t xml:space="preserve">sprawdza wniosek pod względem merytorycznym i </w:t>
      </w:r>
      <w:r w:rsidR="007430C9" w:rsidRPr="000B66B2">
        <w:rPr>
          <w:rFonts w:ascii="Times New Roman" w:hAnsi="Times New Roman" w:cs="Times New Roman"/>
          <w:sz w:val="24"/>
          <w:szCs w:val="24"/>
        </w:rPr>
        <w:t>oblicza wysokość świadczenia</w:t>
      </w:r>
      <w:r w:rsidR="003002D2" w:rsidRPr="000B66B2">
        <w:rPr>
          <w:rFonts w:ascii="Times New Roman" w:hAnsi="Times New Roman" w:cs="Times New Roman"/>
          <w:sz w:val="24"/>
          <w:szCs w:val="24"/>
        </w:rPr>
        <w:t xml:space="preserve"> lub dodatku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zgodnie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z obowiązującymi przepisami </w:t>
      </w:r>
      <w:r w:rsidR="00AF52F4" w:rsidRPr="000B66B2">
        <w:rPr>
          <w:rFonts w:ascii="Times New Roman" w:hAnsi="Times New Roman" w:cs="Times New Roman"/>
          <w:sz w:val="24"/>
          <w:szCs w:val="24"/>
        </w:rPr>
        <w:t>prawa i  przekazuje do d</w:t>
      </w:r>
      <w:r w:rsidR="007430C9" w:rsidRPr="000B66B2">
        <w:rPr>
          <w:rFonts w:ascii="Times New Roman" w:hAnsi="Times New Roman" w:cs="Times New Roman"/>
          <w:sz w:val="24"/>
          <w:szCs w:val="24"/>
        </w:rPr>
        <w:t>yrektora</w:t>
      </w:r>
      <w:r w:rsidRPr="000B66B2">
        <w:rPr>
          <w:rFonts w:ascii="Times New Roman" w:hAnsi="Times New Roman" w:cs="Times New Roman"/>
          <w:sz w:val="24"/>
          <w:szCs w:val="24"/>
        </w:rPr>
        <w:t xml:space="preserve">, który po zapoznaniu się ze sprawą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podejmuje decyzję o przyznaniu lub odmowie przyznania świadczenia </w:t>
      </w:r>
      <w:r w:rsidR="002054BC" w:rsidRPr="000B66B2">
        <w:rPr>
          <w:rFonts w:ascii="Times New Roman" w:hAnsi="Times New Roman" w:cs="Times New Roman"/>
          <w:sz w:val="24"/>
          <w:szCs w:val="24"/>
        </w:rPr>
        <w:t xml:space="preserve">lub dodatku </w:t>
      </w:r>
      <w:r w:rsidR="007430C9" w:rsidRPr="000B66B2">
        <w:rPr>
          <w:rFonts w:ascii="Times New Roman" w:hAnsi="Times New Roman" w:cs="Times New Roman"/>
          <w:sz w:val="24"/>
          <w:szCs w:val="24"/>
        </w:rPr>
        <w:t>z odpowiednią adnotacją na wniosku i przekazuje do realizacji do Zespołu ds. Świadczeń.</w:t>
      </w:r>
    </w:p>
    <w:p w:rsidR="00E255D2" w:rsidRPr="000B66B2" w:rsidRDefault="004E08BB" w:rsidP="00581C46">
      <w:pPr>
        <w:pStyle w:val="Bezodstpw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</w:t>
      </w:r>
      <w:r w:rsidR="00120E38" w:rsidRPr="000B66B2">
        <w:rPr>
          <w:rFonts w:ascii="Times New Roman" w:hAnsi="Times New Roman" w:cs="Times New Roman"/>
          <w:sz w:val="24"/>
          <w:szCs w:val="24"/>
        </w:rPr>
        <w:t>p</w:t>
      </w:r>
      <w:r w:rsidR="004A38E0" w:rsidRPr="000B66B2">
        <w:rPr>
          <w:rFonts w:ascii="Times New Roman" w:hAnsi="Times New Roman" w:cs="Times New Roman"/>
          <w:sz w:val="24"/>
          <w:szCs w:val="24"/>
        </w:rPr>
        <w:t xml:space="preserve">racownik Zespołu ds. Świadczeń </w:t>
      </w:r>
      <w:r w:rsidR="009E303C" w:rsidRPr="000B66B2">
        <w:rPr>
          <w:rFonts w:ascii="Times New Roman" w:hAnsi="Times New Roman" w:cs="Times New Roman"/>
          <w:sz w:val="24"/>
          <w:szCs w:val="24"/>
        </w:rPr>
        <w:t>sporządza</w:t>
      </w:r>
      <w:r w:rsidR="004A38E0" w:rsidRPr="000B66B2">
        <w:rPr>
          <w:rFonts w:ascii="Times New Roman" w:hAnsi="Times New Roman" w:cs="Times New Roman"/>
          <w:sz w:val="24"/>
          <w:szCs w:val="24"/>
        </w:rPr>
        <w:t xml:space="preserve"> wniosek o zaangażowanie środków finansowych na ten cel, </w:t>
      </w:r>
      <w:r w:rsidR="009E303C" w:rsidRPr="000B66B2">
        <w:rPr>
          <w:rFonts w:ascii="Times New Roman" w:hAnsi="Times New Roman" w:cs="Times New Roman"/>
          <w:sz w:val="24"/>
          <w:szCs w:val="24"/>
        </w:rPr>
        <w:t>przygotowuje</w:t>
      </w:r>
      <w:r w:rsidR="004A38E0" w:rsidRPr="000B66B2">
        <w:rPr>
          <w:rFonts w:ascii="Times New Roman" w:hAnsi="Times New Roman" w:cs="Times New Roman"/>
          <w:sz w:val="24"/>
          <w:szCs w:val="24"/>
        </w:rPr>
        <w:t xml:space="preserve"> projekt decyzji administracyjnej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4A38E0" w:rsidRPr="000B66B2">
        <w:rPr>
          <w:rFonts w:ascii="Times New Roman" w:hAnsi="Times New Roman" w:cs="Times New Roman"/>
          <w:sz w:val="24"/>
          <w:szCs w:val="24"/>
        </w:rPr>
        <w:t xml:space="preserve">w sprawie przyznania </w:t>
      </w:r>
      <w:r w:rsidR="000D6D7F" w:rsidRPr="000B66B2">
        <w:rPr>
          <w:rFonts w:ascii="Times New Roman" w:hAnsi="Times New Roman" w:cs="Times New Roman"/>
          <w:sz w:val="24"/>
          <w:szCs w:val="24"/>
        </w:rPr>
        <w:t>świadczenia wnioskodawcy i przekazuje</w:t>
      </w:r>
      <w:r w:rsidR="004A38E0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0D6D7F" w:rsidRPr="000B66B2">
        <w:rPr>
          <w:rFonts w:ascii="Times New Roman" w:hAnsi="Times New Roman" w:cs="Times New Roman"/>
          <w:sz w:val="24"/>
          <w:szCs w:val="24"/>
        </w:rPr>
        <w:t>do</w:t>
      </w:r>
      <w:r w:rsidR="004A38E0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9E303C" w:rsidRPr="000B66B2">
        <w:rPr>
          <w:rFonts w:ascii="Times New Roman" w:hAnsi="Times New Roman" w:cs="Times New Roman"/>
          <w:sz w:val="24"/>
          <w:szCs w:val="24"/>
        </w:rPr>
        <w:t>ak</w:t>
      </w:r>
      <w:r w:rsidR="00AF52F4" w:rsidRPr="000B66B2">
        <w:rPr>
          <w:rFonts w:ascii="Times New Roman" w:hAnsi="Times New Roman" w:cs="Times New Roman"/>
          <w:sz w:val="24"/>
          <w:szCs w:val="24"/>
        </w:rPr>
        <w:t>ceptacji radcy p</w:t>
      </w:r>
      <w:r w:rsidR="009E303C" w:rsidRPr="000B66B2">
        <w:rPr>
          <w:rFonts w:ascii="Times New Roman" w:hAnsi="Times New Roman" w:cs="Times New Roman"/>
          <w:sz w:val="24"/>
          <w:szCs w:val="24"/>
        </w:rPr>
        <w:t>rawne</w:t>
      </w:r>
      <w:r w:rsidR="00D9683F" w:rsidRPr="000B66B2">
        <w:rPr>
          <w:rFonts w:ascii="Times New Roman" w:hAnsi="Times New Roman" w:cs="Times New Roman"/>
          <w:sz w:val="24"/>
          <w:szCs w:val="24"/>
        </w:rPr>
        <w:t>mu</w:t>
      </w:r>
      <w:r w:rsidR="005976D3" w:rsidRPr="000B66B2">
        <w:rPr>
          <w:rFonts w:ascii="Times New Roman" w:hAnsi="Times New Roman" w:cs="Times New Roman"/>
          <w:sz w:val="24"/>
          <w:szCs w:val="24"/>
        </w:rPr>
        <w:t>,</w:t>
      </w:r>
      <w:r w:rsidR="009E303C" w:rsidRPr="000B66B2">
        <w:rPr>
          <w:rFonts w:ascii="Times New Roman" w:hAnsi="Times New Roman" w:cs="Times New Roman"/>
          <w:sz w:val="24"/>
          <w:szCs w:val="24"/>
        </w:rPr>
        <w:t xml:space="preserve"> a następnie do </w:t>
      </w:r>
      <w:r w:rsidR="00AF52F4" w:rsidRPr="000B66B2">
        <w:rPr>
          <w:rFonts w:ascii="Times New Roman" w:hAnsi="Times New Roman" w:cs="Times New Roman"/>
          <w:sz w:val="24"/>
          <w:szCs w:val="24"/>
        </w:rPr>
        <w:t>podpisu d</w:t>
      </w:r>
      <w:r w:rsidR="004A38E0" w:rsidRPr="000B66B2">
        <w:rPr>
          <w:rFonts w:ascii="Times New Roman" w:hAnsi="Times New Roman" w:cs="Times New Roman"/>
          <w:sz w:val="24"/>
          <w:szCs w:val="24"/>
        </w:rPr>
        <w:t>yrektor</w:t>
      </w:r>
      <w:r w:rsidR="009E303C" w:rsidRPr="000B66B2">
        <w:rPr>
          <w:rFonts w:ascii="Times New Roman" w:hAnsi="Times New Roman" w:cs="Times New Roman"/>
          <w:sz w:val="24"/>
          <w:szCs w:val="24"/>
        </w:rPr>
        <w:t>owi</w:t>
      </w:r>
      <w:r w:rsidR="00BD670D" w:rsidRPr="000B66B2">
        <w:rPr>
          <w:rFonts w:ascii="Times New Roman" w:hAnsi="Times New Roman" w:cs="Times New Roman"/>
          <w:sz w:val="24"/>
          <w:szCs w:val="24"/>
        </w:rPr>
        <w:t xml:space="preserve"> lub upoważnione</w:t>
      </w:r>
      <w:r w:rsidR="009E303C" w:rsidRPr="000B66B2">
        <w:rPr>
          <w:rFonts w:ascii="Times New Roman" w:hAnsi="Times New Roman" w:cs="Times New Roman"/>
          <w:sz w:val="24"/>
          <w:szCs w:val="24"/>
        </w:rPr>
        <w:t>mu</w:t>
      </w:r>
      <w:r w:rsidR="00BD670D" w:rsidRPr="000B66B2">
        <w:rPr>
          <w:rFonts w:ascii="Times New Roman" w:hAnsi="Times New Roman" w:cs="Times New Roman"/>
          <w:sz w:val="24"/>
          <w:szCs w:val="24"/>
        </w:rPr>
        <w:t xml:space="preserve"> pracownik</w:t>
      </w:r>
      <w:r w:rsidR="009E303C" w:rsidRPr="000B66B2">
        <w:rPr>
          <w:rFonts w:ascii="Times New Roman" w:hAnsi="Times New Roman" w:cs="Times New Roman"/>
          <w:sz w:val="24"/>
          <w:szCs w:val="24"/>
        </w:rPr>
        <w:t>owi</w:t>
      </w:r>
      <w:r w:rsidR="000D6D7F" w:rsidRPr="000B66B2">
        <w:rPr>
          <w:rFonts w:ascii="Times New Roman" w:hAnsi="Times New Roman" w:cs="Times New Roman"/>
          <w:sz w:val="24"/>
          <w:szCs w:val="24"/>
        </w:rPr>
        <w:t>.</w:t>
      </w:r>
      <w:r w:rsidR="004A38E0" w:rsidRPr="000B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03C" w:rsidRPr="000B66B2" w:rsidRDefault="004E08BB" w:rsidP="00581C46">
      <w:pPr>
        <w:pStyle w:val="Bezodstpw"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lastRenderedPageBreak/>
        <w:t>DECYZJA ODMOWNA: w</w:t>
      </w:r>
      <w:r w:rsidR="007E57E0" w:rsidRPr="000B66B2">
        <w:rPr>
          <w:rFonts w:ascii="Times New Roman" w:hAnsi="Times New Roman" w:cs="Times New Roman"/>
          <w:sz w:val="24"/>
          <w:szCs w:val="24"/>
        </w:rPr>
        <w:t xml:space="preserve"> przypadku decyzji odmownej pracownik Zespołu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E57E0" w:rsidRPr="000B66B2">
        <w:rPr>
          <w:rFonts w:ascii="Times New Roman" w:hAnsi="Times New Roman" w:cs="Times New Roman"/>
          <w:sz w:val="24"/>
          <w:szCs w:val="24"/>
        </w:rPr>
        <w:t>ds. Świadczeń przygotowuje projekt decyzji o odmowie i po</w:t>
      </w:r>
      <w:r w:rsidR="00AF52F4" w:rsidRPr="000B66B2">
        <w:rPr>
          <w:rFonts w:ascii="Times New Roman" w:hAnsi="Times New Roman" w:cs="Times New Roman"/>
          <w:sz w:val="24"/>
          <w:szCs w:val="24"/>
        </w:rPr>
        <w:t xml:space="preserve"> akceptacji radcy p</w:t>
      </w:r>
      <w:r w:rsidR="007E57E0" w:rsidRPr="000B66B2">
        <w:rPr>
          <w:rFonts w:ascii="Times New Roman" w:hAnsi="Times New Roman" w:cs="Times New Roman"/>
          <w:sz w:val="24"/>
          <w:szCs w:val="24"/>
        </w:rPr>
        <w:t xml:space="preserve">rawnego przekazuje do </w:t>
      </w:r>
      <w:r w:rsidR="00AF52F4" w:rsidRPr="000B66B2">
        <w:rPr>
          <w:rFonts w:ascii="Times New Roman" w:hAnsi="Times New Roman" w:cs="Times New Roman"/>
          <w:sz w:val="24"/>
          <w:szCs w:val="24"/>
        </w:rPr>
        <w:t>podpisu d</w:t>
      </w:r>
      <w:r w:rsidR="007E57E0" w:rsidRPr="000B66B2">
        <w:rPr>
          <w:rFonts w:ascii="Times New Roman" w:hAnsi="Times New Roman" w:cs="Times New Roman"/>
          <w:sz w:val="24"/>
          <w:szCs w:val="24"/>
        </w:rPr>
        <w:t>yrektorowi lub upoważnionemu pracownikowi.</w:t>
      </w:r>
    </w:p>
    <w:p w:rsidR="0099460D" w:rsidRPr="000B66B2" w:rsidRDefault="0099460D" w:rsidP="0099460D">
      <w:pPr>
        <w:pStyle w:val="Bezodstpw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9460D" w:rsidRPr="000B66B2" w:rsidRDefault="004E08BB" w:rsidP="00E255D2">
      <w:pPr>
        <w:pStyle w:val="Bezodstpw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D</w:t>
      </w:r>
      <w:r w:rsidR="0099460D" w:rsidRPr="000B66B2">
        <w:rPr>
          <w:rFonts w:ascii="Times New Roman" w:hAnsi="Times New Roman" w:cs="Times New Roman"/>
          <w:b/>
          <w:sz w:val="24"/>
          <w:szCs w:val="24"/>
        </w:rPr>
        <w:t>odat</w:t>
      </w:r>
      <w:r w:rsidRPr="000B66B2">
        <w:rPr>
          <w:rFonts w:ascii="Times New Roman" w:hAnsi="Times New Roman" w:cs="Times New Roman"/>
          <w:b/>
          <w:sz w:val="24"/>
          <w:szCs w:val="24"/>
        </w:rPr>
        <w:t>ek</w:t>
      </w:r>
      <w:r w:rsidR="0099460D" w:rsidRPr="000B66B2">
        <w:rPr>
          <w:rFonts w:ascii="Times New Roman" w:hAnsi="Times New Roman" w:cs="Times New Roman"/>
          <w:b/>
          <w:sz w:val="24"/>
          <w:szCs w:val="24"/>
        </w:rPr>
        <w:t xml:space="preserve"> wychowawcz</w:t>
      </w:r>
      <w:r w:rsidRPr="000B66B2">
        <w:rPr>
          <w:rFonts w:ascii="Times New Roman" w:hAnsi="Times New Roman" w:cs="Times New Roman"/>
          <w:b/>
          <w:sz w:val="24"/>
          <w:szCs w:val="24"/>
        </w:rPr>
        <w:t>y</w:t>
      </w:r>
      <w:r w:rsidR="0099460D" w:rsidRPr="000B66B2">
        <w:rPr>
          <w:rFonts w:ascii="Times New Roman" w:hAnsi="Times New Roman" w:cs="Times New Roman"/>
          <w:b/>
          <w:sz w:val="24"/>
          <w:szCs w:val="24"/>
        </w:rPr>
        <w:t xml:space="preserve"> oraz dodat</w:t>
      </w:r>
      <w:r w:rsidRPr="000B66B2">
        <w:rPr>
          <w:rFonts w:ascii="Times New Roman" w:hAnsi="Times New Roman" w:cs="Times New Roman"/>
          <w:b/>
          <w:sz w:val="24"/>
          <w:szCs w:val="24"/>
        </w:rPr>
        <w:t>ek</w:t>
      </w:r>
      <w:r w:rsidR="0099460D" w:rsidRPr="000B66B2">
        <w:rPr>
          <w:rFonts w:ascii="Times New Roman" w:hAnsi="Times New Roman" w:cs="Times New Roman"/>
          <w:b/>
          <w:sz w:val="24"/>
          <w:szCs w:val="24"/>
        </w:rPr>
        <w:t xml:space="preserve"> do zryczałtowanej kwoty </w:t>
      </w:r>
      <w:r w:rsidRPr="000B66B2">
        <w:rPr>
          <w:rFonts w:ascii="Times New Roman" w:hAnsi="Times New Roman" w:cs="Times New Roman"/>
          <w:sz w:val="24"/>
          <w:szCs w:val="24"/>
        </w:rPr>
        <w:t>(p</w:t>
      </w:r>
      <w:r w:rsidR="0099460D" w:rsidRPr="000B66B2">
        <w:rPr>
          <w:rFonts w:ascii="Times New Roman" w:hAnsi="Times New Roman" w:cs="Times New Roman"/>
          <w:sz w:val="24"/>
          <w:szCs w:val="24"/>
          <w:u w:val="single"/>
        </w:rPr>
        <w:t>odstawa prawna:  art. 80 ust. 1a oraz art. 115 ust. 2a</w:t>
      </w:r>
      <w:r w:rsidR="000014E7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 w:rsidR="004F6287"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71C5E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460D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9460D" w:rsidRPr="000B66B2" w:rsidRDefault="0099460D" w:rsidP="0099460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9460D" w:rsidRPr="000B66B2" w:rsidRDefault="009233C0" w:rsidP="00581C46">
      <w:pPr>
        <w:pStyle w:val="Bezodstpw"/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WNIOSEK: r</w:t>
      </w:r>
      <w:r w:rsidR="0099460D" w:rsidRPr="000B66B2">
        <w:rPr>
          <w:rFonts w:ascii="Times New Roman" w:hAnsi="Times New Roman" w:cs="Times New Roman"/>
          <w:sz w:val="24"/>
          <w:szCs w:val="24"/>
        </w:rPr>
        <w:t>odzina zastępcza, rodzina pomocowa lub prowadzący rodzinny dom dziecka składa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99460D" w:rsidRPr="000B66B2">
        <w:rPr>
          <w:rFonts w:ascii="Times New Roman" w:hAnsi="Times New Roman" w:cs="Times New Roman"/>
          <w:sz w:val="24"/>
          <w:szCs w:val="24"/>
        </w:rPr>
        <w:t>w kancelarii wniosek o przyznanie dodatku wychowawczego</w:t>
      </w:r>
      <w:r w:rsidR="005976D3" w:rsidRPr="000B66B2">
        <w:rPr>
          <w:rFonts w:ascii="Times New Roman" w:hAnsi="Times New Roman" w:cs="Times New Roman"/>
          <w:sz w:val="24"/>
          <w:szCs w:val="24"/>
        </w:rPr>
        <w:t>,</w:t>
      </w:r>
      <w:r w:rsidR="0099460D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99460D" w:rsidRPr="000B66B2">
        <w:rPr>
          <w:rFonts w:ascii="Times New Roman" w:hAnsi="Times New Roman" w:cs="Times New Roman"/>
          <w:sz w:val="24"/>
          <w:szCs w:val="24"/>
        </w:rPr>
        <w:t xml:space="preserve">a dyrektor placówki opiekuńczo – wychowawczej wniosek o przyznanie </w:t>
      </w:r>
      <w:r w:rsidRPr="000B66B2">
        <w:rPr>
          <w:rFonts w:ascii="Times New Roman" w:hAnsi="Times New Roman" w:cs="Times New Roman"/>
          <w:sz w:val="24"/>
          <w:szCs w:val="24"/>
        </w:rPr>
        <w:t xml:space="preserve">dodatku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do zryczałtowanej</w:t>
      </w:r>
      <w:r w:rsidR="005976D3" w:rsidRPr="000B66B2">
        <w:rPr>
          <w:rFonts w:ascii="Times New Roman" w:hAnsi="Times New Roman" w:cs="Times New Roman"/>
          <w:sz w:val="24"/>
          <w:szCs w:val="24"/>
        </w:rPr>
        <w:t xml:space="preserve"> kwoty</w:t>
      </w:r>
      <w:r w:rsidR="0099460D" w:rsidRPr="000B66B2">
        <w:rPr>
          <w:rFonts w:ascii="Times New Roman" w:hAnsi="Times New Roman" w:cs="Times New Roman"/>
          <w:sz w:val="24"/>
          <w:szCs w:val="24"/>
        </w:rPr>
        <w:t>. Po rejestracji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99460D" w:rsidRPr="000B66B2">
        <w:rPr>
          <w:rFonts w:ascii="Times New Roman" w:hAnsi="Times New Roman" w:cs="Times New Roman"/>
          <w:sz w:val="24"/>
          <w:szCs w:val="24"/>
        </w:rPr>
        <w:t>wniosek kierowany jest do Zespołu ds. Świadczeń.</w:t>
      </w:r>
      <w:r w:rsidR="004F6287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99460D" w:rsidRPr="000B66B2">
        <w:rPr>
          <w:rFonts w:ascii="Times New Roman" w:hAnsi="Times New Roman" w:cs="Times New Roman"/>
          <w:sz w:val="24"/>
          <w:szCs w:val="24"/>
        </w:rPr>
        <w:t>Wzór wniosku</w:t>
      </w:r>
      <w:r w:rsidR="004945DE" w:rsidRPr="000B66B2">
        <w:rPr>
          <w:rFonts w:ascii="Times New Roman" w:hAnsi="Times New Roman" w:cs="Times New Roman"/>
          <w:sz w:val="24"/>
          <w:szCs w:val="24"/>
        </w:rPr>
        <w:t xml:space="preserve"> dla </w:t>
      </w:r>
      <w:r w:rsidR="0099460D" w:rsidRPr="000B66B2">
        <w:rPr>
          <w:rFonts w:ascii="Times New Roman" w:hAnsi="Times New Roman" w:cs="Times New Roman"/>
          <w:sz w:val="24"/>
          <w:szCs w:val="24"/>
        </w:rPr>
        <w:t>rodziny zastępczej</w:t>
      </w:r>
      <w:r w:rsidR="00183DB3" w:rsidRPr="000B66B2">
        <w:rPr>
          <w:rFonts w:ascii="Times New Roman" w:hAnsi="Times New Roman" w:cs="Times New Roman"/>
          <w:sz w:val="24"/>
          <w:szCs w:val="24"/>
        </w:rPr>
        <w:t>, rodziny pomocowej</w:t>
      </w:r>
      <w:r w:rsidR="0099460D" w:rsidRPr="000B66B2">
        <w:rPr>
          <w:rFonts w:ascii="Times New Roman" w:hAnsi="Times New Roman" w:cs="Times New Roman"/>
          <w:sz w:val="24"/>
          <w:szCs w:val="24"/>
        </w:rPr>
        <w:t xml:space="preserve"> lub prowadzącego rodzinny dom dziecka o przyznanie </w:t>
      </w:r>
      <w:r w:rsidR="004945DE" w:rsidRPr="000B66B2">
        <w:rPr>
          <w:rFonts w:ascii="Times New Roman" w:hAnsi="Times New Roman" w:cs="Times New Roman"/>
          <w:sz w:val="24"/>
          <w:szCs w:val="24"/>
        </w:rPr>
        <w:t>dodatku wychowawczego</w:t>
      </w:r>
      <w:r w:rsidR="0099460D" w:rsidRPr="000B66B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4F6287" w:rsidRPr="000B66B2">
        <w:rPr>
          <w:rFonts w:ascii="Times New Roman" w:hAnsi="Times New Roman" w:cs="Times New Roman"/>
          <w:sz w:val="24"/>
          <w:szCs w:val="24"/>
        </w:rPr>
        <w:t>5</w:t>
      </w:r>
      <w:r w:rsidR="0099460D" w:rsidRPr="000B66B2">
        <w:rPr>
          <w:rFonts w:ascii="Times New Roman" w:hAnsi="Times New Roman" w:cs="Times New Roman"/>
          <w:sz w:val="24"/>
          <w:szCs w:val="24"/>
        </w:rPr>
        <w:t xml:space="preserve"> do niniejszych procedur, wzór wniosku o  przyznanie dodatku </w:t>
      </w:r>
      <w:r w:rsidR="000014E7">
        <w:rPr>
          <w:rFonts w:ascii="Times New Roman" w:hAnsi="Times New Roman" w:cs="Times New Roman"/>
          <w:sz w:val="24"/>
          <w:szCs w:val="24"/>
        </w:rPr>
        <w:br/>
      </w:r>
      <w:r w:rsidR="004945DE" w:rsidRPr="000B66B2">
        <w:rPr>
          <w:rFonts w:ascii="Times New Roman" w:hAnsi="Times New Roman" w:cs="Times New Roman"/>
          <w:sz w:val="24"/>
          <w:szCs w:val="24"/>
        </w:rPr>
        <w:t>do zryczałtowanej kwoty</w:t>
      </w:r>
      <w:r w:rsidR="0099460D" w:rsidRPr="000B66B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4F6287" w:rsidRPr="000B66B2">
        <w:rPr>
          <w:rFonts w:ascii="Times New Roman" w:hAnsi="Times New Roman" w:cs="Times New Roman"/>
          <w:sz w:val="24"/>
          <w:szCs w:val="24"/>
        </w:rPr>
        <w:t>6</w:t>
      </w:r>
      <w:r w:rsidR="00D73626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99460D" w:rsidRPr="000B66B2">
        <w:rPr>
          <w:rFonts w:ascii="Times New Roman" w:hAnsi="Times New Roman" w:cs="Times New Roman"/>
          <w:sz w:val="24"/>
          <w:szCs w:val="24"/>
        </w:rPr>
        <w:t>do niniejszych procedur</w:t>
      </w:r>
      <w:r w:rsidR="004945DE" w:rsidRPr="000B66B2">
        <w:rPr>
          <w:rFonts w:ascii="Times New Roman" w:hAnsi="Times New Roman" w:cs="Times New Roman"/>
          <w:sz w:val="24"/>
          <w:szCs w:val="24"/>
        </w:rPr>
        <w:t>.</w:t>
      </w:r>
    </w:p>
    <w:p w:rsidR="009233C0" w:rsidRPr="000B66B2" w:rsidRDefault="009233C0" w:rsidP="00581C46">
      <w:pPr>
        <w:pStyle w:val="Bezodstpw"/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OCENA WNIOSKU: </w:t>
      </w:r>
      <w:r w:rsidR="0099460D" w:rsidRPr="000B66B2">
        <w:rPr>
          <w:rFonts w:ascii="Times New Roman" w:hAnsi="Times New Roman" w:cs="Times New Roman"/>
          <w:sz w:val="24"/>
          <w:szCs w:val="24"/>
        </w:rPr>
        <w:t>Zesp</w:t>
      </w:r>
      <w:r w:rsidRPr="000B66B2">
        <w:rPr>
          <w:rFonts w:ascii="Times New Roman" w:hAnsi="Times New Roman" w:cs="Times New Roman"/>
          <w:sz w:val="24"/>
          <w:szCs w:val="24"/>
        </w:rPr>
        <w:t>ół</w:t>
      </w:r>
      <w:r w:rsidR="0099460D" w:rsidRPr="000B66B2">
        <w:rPr>
          <w:rFonts w:ascii="Times New Roman" w:hAnsi="Times New Roman" w:cs="Times New Roman"/>
          <w:sz w:val="24"/>
          <w:szCs w:val="24"/>
        </w:rPr>
        <w:t xml:space="preserve"> ds. Świadczeń </w:t>
      </w:r>
      <w:r w:rsidRPr="000B66B2">
        <w:rPr>
          <w:rFonts w:ascii="Times New Roman" w:hAnsi="Times New Roman" w:cs="Times New Roman"/>
          <w:sz w:val="24"/>
          <w:szCs w:val="24"/>
        </w:rPr>
        <w:t xml:space="preserve"> sprawdza wniosek pod względem merytorycznym.</w:t>
      </w:r>
    </w:p>
    <w:p w:rsidR="0099460D" w:rsidRPr="000B66B2" w:rsidRDefault="009233C0" w:rsidP="00581C46">
      <w:pPr>
        <w:pStyle w:val="Bezodstpw"/>
        <w:numPr>
          <w:ilvl w:val="0"/>
          <w:numId w:val="1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pracownik  Zespołu ds. Świadczeń  </w:t>
      </w:r>
      <w:r w:rsidR="0099460D" w:rsidRPr="000B66B2">
        <w:rPr>
          <w:rFonts w:ascii="Times New Roman" w:hAnsi="Times New Roman" w:cs="Times New Roman"/>
          <w:sz w:val="24"/>
          <w:szCs w:val="24"/>
        </w:rPr>
        <w:t xml:space="preserve">oblicza wysokość dodatku zgodnie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99460D" w:rsidRPr="000B66B2">
        <w:rPr>
          <w:rFonts w:ascii="Times New Roman" w:hAnsi="Times New Roman" w:cs="Times New Roman"/>
          <w:sz w:val="24"/>
          <w:szCs w:val="24"/>
        </w:rPr>
        <w:t>z obowiązującymi przepisami prawa</w:t>
      </w:r>
      <w:r w:rsidRPr="000B66B2">
        <w:rPr>
          <w:rFonts w:ascii="Times New Roman" w:hAnsi="Times New Roman" w:cs="Times New Roman"/>
          <w:sz w:val="24"/>
          <w:szCs w:val="24"/>
        </w:rPr>
        <w:t xml:space="preserve">, </w:t>
      </w:r>
      <w:r w:rsidR="004945DE" w:rsidRPr="000B66B2">
        <w:rPr>
          <w:rFonts w:ascii="Times New Roman" w:hAnsi="Times New Roman" w:cs="Times New Roman"/>
          <w:sz w:val="24"/>
          <w:szCs w:val="24"/>
        </w:rPr>
        <w:t xml:space="preserve">wypełnia wniosek o zaangażowanie środków finansowych na ten cel, sporządza projekt decyzji administracyjnej w sprawie przyznania lub odmowy przyznania dodatku wnioskodawcy i </w:t>
      </w:r>
      <w:r w:rsidR="00D9683F" w:rsidRPr="000B66B2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AF52F4" w:rsidRPr="000B66B2">
        <w:rPr>
          <w:rFonts w:ascii="Times New Roman" w:hAnsi="Times New Roman" w:cs="Times New Roman"/>
          <w:sz w:val="24"/>
          <w:szCs w:val="24"/>
        </w:rPr>
        <w:t>do akceptacji radcy p</w:t>
      </w:r>
      <w:r w:rsidR="00D9683F" w:rsidRPr="000B66B2">
        <w:rPr>
          <w:rFonts w:ascii="Times New Roman" w:hAnsi="Times New Roman" w:cs="Times New Roman"/>
          <w:sz w:val="24"/>
          <w:szCs w:val="24"/>
        </w:rPr>
        <w:t>rawnemu</w:t>
      </w:r>
      <w:r w:rsidR="005976D3" w:rsidRPr="000B66B2">
        <w:rPr>
          <w:rFonts w:ascii="Times New Roman" w:hAnsi="Times New Roman" w:cs="Times New Roman"/>
          <w:sz w:val="24"/>
          <w:szCs w:val="24"/>
        </w:rPr>
        <w:t>,</w:t>
      </w:r>
      <w:r w:rsidR="00D9683F" w:rsidRPr="000B66B2">
        <w:rPr>
          <w:rFonts w:ascii="Times New Roman" w:hAnsi="Times New Roman" w:cs="Times New Roman"/>
          <w:sz w:val="24"/>
          <w:szCs w:val="24"/>
        </w:rPr>
        <w:t xml:space="preserve"> a następnie do </w:t>
      </w:r>
      <w:r w:rsidR="00AF52F4" w:rsidRPr="000B66B2">
        <w:rPr>
          <w:rFonts w:ascii="Times New Roman" w:hAnsi="Times New Roman" w:cs="Times New Roman"/>
          <w:sz w:val="24"/>
          <w:szCs w:val="24"/>
        </w:rPr>
        <w:t>podpisu d</w:t>
      </w:r>
      <w:r w:rsidR="00D9683F" w:rsidRPr="000B66B2">
        <w:rPr>
          <w:rFonts w:ascii="Times New Roman" w:hAnsi="Times New Roman" w:cs="Times New Roman"/>
          <w:sz w:val="24"/>
          <w:szCs w:val="24"/>
        </w:rPr>
        <w:t>yrektorowi lub upoważnionemu pracownikowi.</w:t>
      </w:r>
    </w:p>
    <w:p w:rsidR="007430C9" w:rsidRPr="000B66B2" w:rsidRDefault="007430C9" w:rsidP="00445A2A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B72D39" w:rsidP="003C0B1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D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>ofinansowani</w:t>
      </w:r>
      <w:r w:rsidRPr="000B66B2">
        <w:rPr>
          <w:rFonts w:ascii="Times New Roman" w:hAnsi="Times New Roman" w:cs="Times New Roman"/>
          <w:b/>
          <w:sz w:val="24"/>
          <w:szCs w:val="24"/>
        </w:rPr>
        <w:t>e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 do wypoczynku</w:t>
      </w:r>
      <w:r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>(p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odstawa prawna:  art. 83 ust. 1 </w:t>
      </w:r>
      <w:proofErr w:type="spellStart"/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1 ustawy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683F" w:rsidRPr="000B66B2" w:rsidRDefault="00D9683F" w:rsidP="007430C9">
      <w:pPr>
        <w:pStyle w:val="Bezodstpw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7430C9" w:rsidRPr="000B66B2" w:rsidRDefault="003A421F" w:rsidP="007430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Ś</w:t>
      </w:r>
      <w:r w:rsidR="00D9683F" w:rsidRPr="000B66B2">
        <w:rPr>
          <w:rFonts w:ascii="Times New Roman" w:hAnsi="Times New Roman" w:cs="Times New Roman"/>
          <w:b/>
          <w:sz w:val="24"/>
          <w:szCs w:val="24"/>
        </w:rPr>
        <w:t>wiadczenie jest świadczeniem fakultatywnym, którego przyznanie i wysokość zależy od posiadanych środków w budżecie Powiatowego Centrum Pomocy Rodzinie oraz przedłożonego we wniosku uzasadnienia o potrzebie jego przyznania</w:t>
      </w:r>
      <w:r w:rsidR="001F0BC4" w:rsidRPr="000B66B2">
        <w:rPr>
          <w:rFonts w:ascii="Times New Roman" w:hAnsi="Times New Roman" w:cs="Times New Roman"/>
          <w:b/>
          <w:sz w:val="24"/>
          <w:szCs w:val="24"/>
        </w:rPr>
        <w:t xml:space="preserve"> i ma formę uznania administracyjnego</w:t>
      </w:r>
      <w:r w:rsidR="00D9683F" w:rsidRPr="000B66B2">
        <w:rPr>
          <w:rFonts w:ascii="Times New Roman" w:hAnsi="Times New Roman" w:cs="Times New Roman"/>
          <w:b/>
          <w:sz w:val="24"/>
          <w:szCs w:val="24"/>
        </w:rPr>
        <w:t>.</w:t>
      </w:r>
      <w:r w:rsidR="001F0BC4"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83F" w:rsidRPr="000B66B2" w:rsidRDefault="00D9683F" w:rsidP="007430C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0C9" w:rsidRPr="000B66B2" w:rsidRDefault="00B72D39" w:rsidP="00581C46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WNIOSEK: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Prowadzący rodzinny dom dziecka lub rodzina zastępcza składa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CF711A" w:rsidRPr="000B66B2">
        <w:rPr>
          <w:rFonts w:ascii="Times New Roman" w:hAnsi="Times New Roman" w:cs="Times New Roman"/>
          <w:sz w:val="24"/>
          <w:szCs w:val="24"/>
        </w:rPr>
        <w:t>w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kancelarii wniosek o przyznanie dofinansowania do wypoczynku dziecka</w:t>
      </w:r>
      <w:r w:rsidR="004F6287" w:rsidRPr="000B66B2">
        <w:rPr>
          <w:rFonts w:ascii="Times New Roman" w:hAnsi="Times New Roman" w:cs="Times New Roman"/>
          <w:sz w:val="24"/>
          <w:szCs w:val="24"/>
        </w:rPr>
        <w:t>,</w:t>
      </w:r>
      <w:r w:rsidR="00FD4FA5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4F6287" w:rsidRPr="000B66B2">
        <w:rPr>
          <w:rFonts w:ascii="Times New Roman" w:hAnsi="Times New Roman" w:cs="Times New Roman"/>
          <w:sz w:val="24"/>
          <w:szCs w:val="24"/>
        </w:rPr>
        <w:t xml:space="preserve">który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FD4FA5" w:rsidRPr="000B66B2">
        <w:rPr>
          <w:rFonts w:ascii="Times New Roman" w:hAnsi="Times New Roman" w:cs="Times New Roman"/>
          <w:sz w:val="24"/>
          <w:szCs w:val="24"/>
        </w:rPr>
        <w:t>p</w:t>
      </w:r>
      <w:r w:rsidR="007430C9" w:rsidRPr="000B66B2">
        <w:rPr>
          <w:rFonts w:ascii="Times New Roman" w:hAnsi="Times New Roman" w:cs="Times New Roman"/>
          <w:sz w:val="24"/>
          <w:szCs w:val="24"/>
        </w:rPr>
        <w:t>o rejestracji kierowany jest do Zespołu ds. Świadczeń.</w:t>
      </w:r>
      <w:r w:rsidR="00C60EA2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FD4FA5" w:rsidRPr="000B66B2">
        <w:rPr>
          <w:rFonts w:ascii="Times New Roman" w:hAnsi="Times New Roman" w:cs="Times New Roman"/>
          <w:sz w:val="24"/>
          <w:szCs w:val="24"/>
        </w:rPr>
        <w:t xml:space="preserve">Wzór wniosku stanowi załącznik nr </w:t>
      </w:r>
      <w:r w:rsidR="004F6287" w:rsidRPr="000B66B2">
        <w:rPr>
          <w:rFonts w:ascii="Times New Roman" w:hAnsi="Times New Roman" w:cs="Times New Roman"/>
          <w:sz w:val="24"/>
          <w:szCs w:val="24"/>
        </w:rPr>
        <w:t>7</w:t>
      </w:r>
      <w:r w:rsidR="00FD4FA5" w:rsidRPr="000B66B2">
        <w:rPr>
          <w:rFonts w:ascii="Times New Roman" w:hAnsi="Times New Roman" w:cs="Times New Roman"/>
          <w:sz w:val="24"/>
          <w:szCs w:val="24"/>
        </w:rPr>
        <w:t xml:space="preserve"> do niniejszych procedur.</w:t>
      </w:r>
    </w:p>
    <w:p w:rsidR="007430C9" w:rsidRPr="000B66B2" w:rsidRDefault="00FD4FA5" w:rsidP="00581C46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OCENA WNIOSKU: Zespół ds. Świadczeń sprawdza wniosek pod względem merytorycznym i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przekazuje wniosek do </w:t>
      </w:r>
      <w:r w:rsidR="00AF52F4" w:rsidRPr="000B66B2">
        <w:rPr>
          <w:rFonts w:ascii="Times New Roman" w:hAnsi="Times New Roman" w:cs="Times New Roman"/>
          <w:sz w:val="24"/>
          <w:szCs w:val="24"/>
        </w:rPr>
        <w:t>d</w:t>
      </w:r>
      <w:r w:rsidR="007430C9" w:rsidRPr="000B66B2">
        <w:rPr>
          <w:rFonts w:ascii="Times New Roman" w:hAnsi="Times New Roman" w:cs="Times New Roman"/>
          <w:sz w:val="24"/>
          <w:szCs w:val="24"/>
        </w:rPr>
        <w:t>yrektora</w:t>
      </w:r>
      <w:r w:rsidRPr="000B66B2">
        <w:rPr>
          <w:rFonts w:ascii="Times New Roman" w:hAnsi="Times New Roman" w:cs="Times New Roman"/>
          <w:sz w:val="24"/>
          <w:szCs w:val="24"/>
        </w:rPr>
        <w:t xml:space="preserve">, który po zapoznaniu się ze sprawą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podejmuje decyzję o przyznaniu lub odmowie przyznania dofinansowania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do wypoczynku dziecka z odpowiednią adnotacją na wniosku i przekazuje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7430C9" w:rsidRPr="000B66B2">
        <w:rPr>
          <w:rFonts w:ascii="Times New Roman" w:hAnsi="Times New Roman" w:cs="Times New Roman"/>
          <w:sz w:val="24"/>
          <w:szCs w:val="24"/>
        </w:rPr>
        <w:t>do realizacji do Zespołu ds. Świadczeń.</w:t>
      </w:r>
    </w:p>
    <w:p w:rsidR="00D95D3A" w:rsidRPr="000B66B2" w:rsidRDefault="00FD4FA5" w:rsidP="00581C46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</w:t>
      </w:r>
      <w:r w:rsidR="00D95D3A" w:rsidRPr="000B66B2">
        <w:rPr>
          <w:rFonts w:ascii="Times New Roman" w:hAnsi="Times New Roman" w:cs="Times New Roman"/>
          <w:sz w:val="24"/>
          <w:szCs w:val="24"/>
        </w:rPr>
        <w:t xml:space="preserve">Pracownik Zespołu ds. Świadczeń sporządza wniosek o zaangażowanie środków finansowych na ten cel, </w:t>
      </w:r>
      <w:r w:rsidRPr="000B66B2">
        <w:rPr>
          <w:rFonts w:ascii="Times New Roman" w:hAnsi="Times New Roman" w:cs="Times New Roman"/>
          <w:sz w:val="24"/>
          <w:szCs w:val="24"/>
        </w:rPr>
        <w:t>sporz</w:t>
      </w:r>
      <w:r w:rsidR="00EF0B67" w:rsidRPr="000B66B2">
        <w:rPr>
          <w:rFonts w:ascii="Times New Roman" w:hAnsi="Times New Roman" w:cs="Times New Roman"/>
          <w:sz w:val="24"/>
          <w:szCs w:val="24"/>
        </w:rPr>
        <w:t>ą</w:t>
      </w:r>
      <w:r w:rsidRPr="000B66B2">
        <w:rPr>
          <w:rFonts w:ascii="Times New Roman" w:hAnsi="Times New Roman" w:cs="Times New Roman"/>
          <w:sz w:val="24"/>
          <w:szCs w:val="24"/>
        </w:rPr>
        <w:t>dza</w:t>
      </w:r>
      <w:r w:rsidR="00D95D3A" w:rsidRPr="000B66B2">
        <w:rPr>
          <w:rFonts w:ascii="Times New Roman" w:hAnsi="Times New Roman" w:cs="Times New Roman"/>
          <w:sz w:val="24"/>
          <w:szCs w:val="24"/>
        </w:rPr>
        <w:t xml:space="preserve"> projekt decyzji administracyjnej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D95D3A" w:rsidRPr="000B66B2">
        <w:rPr>
          <w:rFonts w:ascii="Times New Roman" w:hAnsi="Times New Roman" w:cs="Times New Roman"/>
          <w:sz w:val="24"/>
          <w:szCs w:val="24"/>
        </w:rPr>
        <w:t xml:space="preserve">w sprawie przyznania dofinansowania do wypoczynku i przekazuje do akceptacji radcy prawnemu a następnie do podpisu dyrektorowi lub upoważnionemu pracownikowi. </w:t>
      </w:r>
    </w:p>
    <w:p w:rsidR="00D95D3A" w:rsidRPr="000B66B2" w:rsidRDefault="00D95D3A" w:rsidP="00581C46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Pracownik Zespołu ds. Świadczeń sporządza zestawienia do wypłaty i przekazuje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je do Zespołu Finansowo-Księgowego celem realizacji.</w:t>
      </w:r>
    </w:p>
    <w:p w:rsidR="00D95D3A" w:rsidRPr="000B66B2" w:rsidRDefault="00EF0B67" w:rsidP="00581C46">
      <w:pPr>
        <w:pStyle w:val="Bezodstpw"/>
        <w:numPr>
          <w:ilvl w:val="0"/>
          <w:numId w:val="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lastRenderedPageBreak/>
        <w:t>DECYZJA ODMOWNA: w</w:t>
      </w:r>
      <w:r w:rsidR="00D95D3A" w:rsidRPr="000B66B2">
        <w:rPr>
          <w:rFonts w:ascii="Times New Roman" w:hAnsi="Times New Roman" w:cs="Times New Roman"/>
          <w:sz w:val="24"/>
          <w:szCs w:val="24"/>
        </w:rPr>
        <w:t xml:space="preserve"> przypadku decyzji odmownej pracownik Zespołu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D95D3A" w:rsidRPr="000B66B2">
        <w:rPr>
          <w:rFonts w:ascii="Times New Roman" w:hAnsi="Times New Roman" w:cs="Times New Roman"/>
          <w:sz w:val="24"/>
          <w:szCs w:val="24"/>
        </w:rPr>
        <w:t>ds. Świadczeń przygotowuje projekt decyzji o odmowie i po akceptacji radcy prawnego przekazuje do podpisu dyrektorowi lub upoważnionemu pracownikowi.</w:t>
      </w:r>
    </w:p>
    <w:p w:rsidR="00040F7B" w:rsidRPr="000B66B2" w:rsidRDefault="00040F7B" w:rsidP="00D95D3A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9A" w:rsidRPr="000B66B2" w:rsidRDefault="00EF0B67" w:rsidP="002E1A1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 xml:space="preserve">Jednorazowe 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>świadczeni</w:t>
      </w:r>
      <w:r w:rsidRPr="000B66B2">
        <w:rPr>
          <w:rFonts w:ascii="Times New Roman" w:hAnsi="Times New Roman" w:cs="Times New Roman"/>
          <w:b/>
          <w:sz w:val="24"/>
          <w:szCs w:val="24"/>
        </w:rPr>
        <w:t>e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 xml:space="preserve"> na pokrycie niezbędnych </w:t>
      </w:r>
      <w:r w:rsidR="00D75581" w:rsidRPr="000B66B2">
        <w:rPr>
          <w:rFonts w:ascii="Times New Roman" w:hAnsi="Times New Roman" w:cs="Times New Roman"/>
          <w:b/>
          <w:sz w:val="24"/>
          <w:szCs w:val="24"/>
        </w:rPr>
        <w:t>kosztów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 xml:space="preserve"> związanych </w:t>
      </w:r>
      <w:r w:rsidR="00581C46" w:rsidRPr="000B66B2">
        <w:rPr>
          <w:rFonts w:ascii="Times New Roman" w:hAnsi="Times New Roman" w:cs="Times New Roman"/>
          <w:b/>
          <w:sz w:val="24"/>
          <w:szCs w:val="24"/>
        </w:rPr>
        <w:br/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>z p</w:t>
      </w:r>
      <w:r w:rsidR="003A421F" w:rsidRPr="000B66B2">
        <w:rPr>
          <w:rFonts w:ascii="Times New Roman" w:hAnsi="Times New Roman" w:cs="Times New Roman"/>
          <w:b/>
          <w:sz w:val="24"/>
          <w:szCs w:val="24"/>
        </w:rPr>
        <w:t>otrzebami przyjmowanego dziecka</w:t>
      </w:r>
      <w:r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>(p</w:t>
      </w:r>
      <w:r w:rsidR="0002269A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odstawa prawna:  art. 83 ust. 1 </w:t>
      </w:r>
      <w:proofErr w:type="spellStart"/>
      <w:r w:rsidR="0002269A" w:rsidRPr="000B66B2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="0002269A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2 lit. a) ustawy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71C5E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269A" w:rsidRPr="000B66B2" w:rsidRDefault="0002269A" w:rsidP="0002269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76" w:rsidRPr="000B66B2" w:rsidRDefault="003A421F" w:rsidP="002E1A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Ś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 xml:space="preserve">wiadczenie jest świadczeniem fakultatywnym, którego przyznanie </w:t>
      </w:r>
      <w:r w:rsidR="00D9683F" w:rsidRPr="000B66B2">
        <w:rPr>
          <w:rFonts w:ascii="Times New Roman" w:hAnsi="Times New Roman" w:cs="Times New Roman"/>
          <w:b/>
          <w:sz w:val="24"/>
          <w:szCs w:val="24"/>
        </w:rPr>
        <w:t xml:space="preserve">i wysokość 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>zależy od posiadanych środków w budżecie Powiatowego Centrum Pomocy Rodzinie oraz przedłożonego we wniosku uzasadnienia o potrzebie jego przyznania</w:t>
      </w:r>
      <w:r w:rsidR="001F0BC4" w:rsidRPr="000B66B2">
        <w:rPr>
          <w:rFonts w:ascii="Times New Roman" w:hAnsi="Times New Roman" w:cs="Times New Roman"/>
          <w:b/>
          <w:sz w:val="24"/>
          <w:szCs w:val="24"/>
        </w:rPr>
        <w:t xml:space="preserve"> i ma formę uznania administracyjnego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>.</w:t>
      </w:r>
    </w:p>
    <w:p w:rsidR="003C2976" w:rsidRPr="000B66B2" w:rsidRDefault="003C2976" w:rsidP="003C29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5D2" w:rsidRPr="000B66B2" w:rsidRDefault="00EF0B67" w:rsidP="00581C46">
      <w:pPr>
        <w:pStyle w:val="Akapitzlist"/>
        <w:numPr>
          <w:ilvl w:val="0"/>
          <w:numId w:val="24"/>
        </w:numPr>
        <w:spacing w:before="14" w:after="14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WNIOSEK: P</w:t>
      </w:r>
      <w:r w:rsidR="003C2976" w:rsidRPr="000B66B2">
        <w:rPr>
          <w:rFonts w:ascii="Times New Roman" w:hAnsi="Times New Roman" w:cs="Times New Roman"/>
          <w:sz w:val="24"/>
          <w:szCs w:val="24"/>
        </w:rPr>
        <w:t xml:space="preserve">rowadzący rodzinny dom dziecka lub rodzina zastępcza składa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3C2976" w:rsidRPr="000B66B2">
        <w:rPr>
          <w:rFonts w:ascii="Times New Roman" w:hAnsi="Times New Roman" w:cs="Times New Roman"/>
          <w:sz w:val="24"/>
          <w:szCs w:val="24"/>
        </w:rPr>
        <w:t>w kancelarii wniosek o przyznanie świadczenia na pokrycie niezbędnych kosztów związanych z po</w:t>
      </w:r>
      <w:r w:rsidR="004F6287" w:rsidRPr="000B66B2">
        <w:rPr>
          <w:rFonts w:ascii="Times New Roman" w:hAnsi="Times New Roman" w:cs="Times New Roman"/>
          <w:sz w:val="24"/>
          <w:szCs w:val="24"/>
        </w:rPr>
        <w:t>trzebami  przyjmowanego dziecka, który</w:t>
      </w:r>
      <w:r w:rsidR="003C2976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4F6287" w:rsidRPr="000B66B2">
        <w:rPr>
          <w:rFonts w:ascii="Times New Roman" w:hAnsi="Times New Roman" w:cs="Times New Roman"/>
          <w:sz w:val="24"/>
          <w:szCs w:val="24"/>
        </w:rPr>
        <w:t>p</w:t>
      </w:r>
      <w:r w:rsidR="00625684" w:rsidRPr="000B66B2">
        <w:rPr>
          <w:rFonts w:ascii="Times New Roman" w:hAnsi="Times New Roman" w:cs="Times New Roman"/>
          <w:sz w:val="24"/>
          <w:szCs w:val="24"/>
        </w:rPr>
        <w:t>o rejestracji kierowany jest do Zespołu ds. Świadczeń.</w:t>
      </w:r>
      <w:r w:rsidR="008C30E4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78566D" w:rsidRPr="000B66B2">
        <w:rPr>
          <w:rFonts w:ascii="Times New Roman" w:hAnsi="Times New Roman" w:cs="Times New Roman"/>
          <w:sz w:val="24"/>
          <w:szCs w:val="24"/>
        </w:rPr>
        <w:t xml:space="preserve">Wzór wniosku stanowi </w:t>
      </w:r>
      <w:r w:rsidRPr="000B66B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C30E4" w:rsidRPr="000B66B2">
        <w:rPr>
          <w:rFonts w:ascii="Times New Roman" w:hAnsi="Times New Roman" w:cs="Times New Roman"/>
          <w:sz w:val="24"/>
          <w:szCs w:val="24"/>
        </w:rPr>
        <w:t>8</w:t>
      </w:r>
      <w:r w:rsidR="0078566D" w:rsidRPr="000B66B2">
        <w:rPr>
          <w:rFonts w:ascii="Times New Roman" w:hAnsi="Times New Roman" w:cs="Times New Roman"/>
          <w:sz w:val="24"/>
          <w:szCs w:val="24"/>
        </w:rPr>
        <w:t xml:space="preserve"> do niniejszych procedur. </w:t>
      </w:r>
    </w:p>
    <w:p w:rsidR="0062500D" w:rsidRPr="000B66B2" w:rsidRDefault="00EF0B67" w:rsidP="00581C46">
      <w:pPr>
        <w:pStyle w:val="Akapitzlist"/>
        <w:numPr>
          <w:ilvl w:val="0"/>
          <w:numId w:val="24"/>
        </w:numPr>
        <w:spacing w:before="14" w:after="14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OCENA WNIOSKU: Zespół ds. Świadczeń sprawdza wniosek pod względem merytorycznym i przekazuje wniosek do dyrektora</w:t>
      </w:r>
      <w:r w:rsidR="0062500D" w:rsidRPr="000B66B2">
        <w:rPr>
          <w:rFonts w:ascii="Times New Roman" w:hAnsi="Times New Roman" w:cs="Times New Roman"/>
          <w:sz w:val="24"/>
          <w:szCs w:val="24"/>
        </w:rPr>
        <w:t>,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62500D" w:rsidRPr="000B66B2">
        <w:rPr>
          <w:rFonts w:ascii="Times New Roman" w:hAnsi="Times New Roman" w:cs="Times New Roman"/>
          <w:sz w:val="24"/>
          <w:szCs w:val="24"/>
        </w:rPr>
        <w:t xml:space="preserve">który po zapoznaniu się ze sprawą podejmuje decyzję o przyznaniu lub odmowie przyznania świadczenia z odpowiednią adnotacją na wniosku i przekazuje do realizacji do Zespołu ds. Świadczeń. </w:t>
      </w:r>
    </w:p>
    <w:p w:rsidR="00C17026" w:rsidRDefault="0062500D" w:rsidP="00C17026">
      <w:pPr>
        <w:pStyle w:val="Bezodstpw"/>
        <w:spacing w:line="27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</w:t>
      </w:r>
      <w:r w:rsidR="00D75581" w:rsidRPr="000B66B2">
        <w:rPr>
          <w:rFonts w:ascii="Times New Roman" w:hAnsi="Times New Roman" w:cs="Times New Roman"/>
          <w:sz w:val="24"/>
          <w:szCs w:val="24"/>
        </w:rPr>
        <w:t xml:space="preserve"> przypadkach wątpliwych </w:t>
      </w:r>
      <w:r w:rsidR="00120E38" w:rsidRPr="000B66B2">
        <w:rPr>
          <w:rFonts w:ascii="Times New Roman" w:hAnsi="Times New Roman" w:cs="Times New Roman"/>
          <w:sz w:val="24"/>
          <w:szCs w:val="24"/>
        </w:rPr>
        <w:t>d</w:t>
      </w:r>
      <w:r w:rsidR="00D75581" w:rsidRPr="000B66B2">
        <w:rPr>
          <w:rFonts w:ascii="Times New Roman" w:hAnsi="Times New Roman" w:cs="Times New Roman"/>
          <w:sz w:val="24"/>
          <w:szCs w:val="24"/>
        </w:rPr>
        <w:t xml:space="preserve">yrektor zwraca się do Zespołu ds. </w:t>
      </w:r>
      <w:r w:rsidR="00D9683F" w:rsidRPr="000B66B2">
        <w:rPr>
          <w:rFonts w:ascii="Times New Roman" w:hAnsi="Times New Roman" w:cs="Times New Roman"/>
          <w:sz w:val="24"/>
          <w:szCs w:val="24"/>
        </w:rPr>
        <w:t xml:space="preserve">Rodzinnej </w:t>
      </w:r>
      <w:r w:rsidR="00D75581" w:rsidRPr="000B66B2">
        <w:rPr>
          <w:rFonts w:ascii="Times New Roman" w:hAnsi="Times New Roman" w:cs="Times New Roman"/>
          <w:sz w:val="24"/>
          <w:szCs w:val="24"/>
        </w:rPr>
        <w:t>Pieczy Zastępczej o wydanie opinii co d</w:t>
      </w:r>
      <w:r w:rsidR="00A81E4E" w:rsidRPr="000B66B2">
        <w:rPr>
          <w:rFonts w:ascii="Times New Roman" w:hAnsi="Times New Roman" w:cs="Times New Roman"/>
          <w:sz w:val="24"/>
          <w:szCs w:val="24"/>
        </w:rPr>
        <w:t>o zasadności przyznania środków</w:t>
      </w:r>
      <w:r w:rsidR="003A421F" w:rsidRPr="000B66B2">
        <w:rPr>
          <w:rFonts w:ascii="Times New Roman" w:hAnsi="Times New Roman" w:cs="Times New Roman"/>
          <w:sz w:val="24"/>
          <w:szCs w:val="24"/>
        </w:rPr>
        <w:t xml:space="preserve">, która winna być wydana 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64BFE" w:rsidRPr="000B66B2">
        <w:rPr>
          <w:rFonts w:ascii="Times New Roman" w:hAnsi="Times New Roman" w:cs="Times New Roman"/>
          <w:sz w:val="24"/>
          <w:szCs w:val="24"/>
        </w:rPr>
        <w:t>5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 dni</w:t>
      </w:r>
      <w:r w:rsidR="003A421F" w:rsidRPr="000B66B2">
        <w:rPr>
          <w:rFonts w:ascii="Times New Roman" w:hAnsi="Times New Roman" w:cs="Times New Roman"/>
          <w:sz w:val="24"/>
          <w:szCs w:val="24"/>
        </w:rPr>
        <w:t>.</w:t>
      </w:r>
      <w:r w:rsidRPr="000B66B2">
        <w:rPr>
          <w:rFonts w:ascii="Times New Roman" w:hAnsi="Times New Roman" w:cs="Times New Roman"/>
          <w:sz w:val="24"/>
          <w:szCs w:val="24"/>
        </w:rPr>
        <w:t xml:space="preserve"> Po uzyskaniu </w:t>
      </w:r>
      <w:r w:rsidR="003A421F" w:rsidRPr="000B66B2">
        <w:rPr>
          <w:rFonts w:ascii="Times New Roman" w:hAnsi="Times New Roman" w:cs="Times New Roman"/>
          <w:sz w:val="24"/>
          <w:szCs w:val="24"/>
        </w:rPr>
        <w:t>opinii uzupełniającej</w:t>
      </w:r>
      <w:r w:rsidR="005976D3" w:rsidRPr="000B66B2">
        <w:rPr>
          <w:rFonts w:ascii="Times New Roman" w:hAnsi="Times New Roman" w:cs="Times New Roman"/>
          <w:sz w:val="24"/>
          <w:szCs w:val="24"/>
        </w:rPr>
        <w:t>,</w:t>
      </w:r>
      <w:r w:rsidRPr="000B66B2">
        <w:rPr>
          <w:rFonts w:ascii="Times New Roman" w:hAnsi="Times New Roman" w:cs="Times New Roman"/>
          <w:sz w:val="24"/>
          <w:szCs w:val="24"/>
        </w:rPr>
        <w:t xml:space="preserve"> dyrektor</w:t>
      </w:r>
      <w:r w:rsidR="003A421F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>podejmuje decyzję o przyznaniu lub odmowie przyznania świadczenia z odpowiednią adnotacją na wniosku i przekazuje do realizacji do Zespołu ds. Świadczeń.</w:t>
      </w:r>
    </w:p>
    <w:p w:rsidR="00E255D2" w:rsidRPr="000B66B2" w:rsidRDefault="0062500D" w:rsidP="00C1702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DECYZJA:</w:t>
      </w:r>
      <w:r w:rsidR="008C30E4" w:rsidRPr="000B66B2">
        <w:rPr>
          <w:rFonts w:ascii="Times New Roman" w:hAnsi="Times New Roman" w:cs="Times New Roman"/>
          <w:sz w:val="24"/>
          <w:szCs w:val="24"/>
        </w:rPr>
        <w:t xml:space="preserve"> P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racownik Zespołu ds. Świadczeń sporządza wniosek o zaangażowanie środków finansowych na ten cel, przygotowuje projekt decyzji administracyjnej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w sprawie przyznania świadczenia wnioskodawcy i przekazuje do akceptacji </w:t>
      </w:r>
      <w:r w:rsidR="00AF52F4" w:rsidRPr="000B66B2">
        <w:rPr>
          <w:rFonts w:ascii="Times New Roman" w:hAnsi="Times New Roman" w:cs="Times New Roman"/>
          <w:sz w:val="24"/>
          <w:szCs w:val="24"/>
        </w:rPr>
        <w:t>radcy p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rawnemu a następnie do podpisu </w:t>
      </w:r>
      <w:r w:rsidR="00AF52F4" w:rsidRPr="000B66B2">
        <w:rPr>
          <w:rFonts w:ascii="Times New Roman" w:hAnsi="Times New Roman" w:cs="Times New Roman"/>
          <w:sz w:val="24"/>
          <w:szCs w:val="24"/>
        </w:rPr>
        <w:t>d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yrektorowi lub upoważnionemu pracownikowi. </w:t>
      </w:r>
    </w:p>
    <w:p w:rsidR="00A81E4E" w:rsidRPr="000B66B2" w:rsidRDefault="0062500D" w:rsidP="00C17026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 ODMOWNA: 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W przypadku decyzji odmownej pracownik Zespołu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ds. Świadczeń przygotowuje projekt decyzji o odmowie i po akceptacji </w:t>
      </w:r>
      <w:r w:rsidR="00AF52F4" w:rsidRPr="000B66B2">
        <w:rPr>
          <w:rFonts w:ascii="Times New Roman" w:hAnsi="Times New Roman" w:cs="Times New Roman"/>
          <w:sz w:val="24"/>
          <w:szCs w:val="24"/>
        </w:rPr>
        <w:t>radcy prawnego przekazuje do podpisu d</w:t>
      </w:r>
      <w:r w:rsidR="00A81E4E" w:rsidRPr="000B66B2">
        <w:rPr>
          <w:rFonts w:ascii="Times New Roman" w:hAnsi="Times New Roman" w:cs="Times New Roman"/>
          <w:sz w:val="24"/>
          <w:szCs w:val="24"/>
        </w:rPr>
        <w:t>yrektorowi lub upoważnionemu pracownikowi.</w:t>
      </w:r>
    </w:p>
    <w:p w:rsidR="003C2976" w:rsidRPr="000B66B2" w:rsidRDefault="003C2976" w:rsidP="003C297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69A" w:rsidRPr="000B66B2" w:rsidRDefault="0062500D" w:rsidP="002E1A1B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Ś</w:t>
      </w:r>
      <w:r w:rsidR="00D75581" w:rsidRPr="000B66B2">
        <w:rPr>
          <w:rFonts w:ascii="Times New Roman" w:hAnsi="Times New Roman" w:cs="Times New Roman"/>
          <w:b/>
          <w:sz w:val="24"/>
          <w:szCs w:val="24"/>
        </w:rPr>
        <w:t xml:space="preserve">wiadczenia na pokrycie  kosztów związanych z wystąpieniem zdarzeń </w:t>
      </w:r>
      <w:r w:rsidR="00D13088" w:rsidRPr="000B66B2">
        <w:rPr>
          <w:rFonts w:ascii="Times New Roman" w:hAnsi="Times New Roman" w:cs="Times New Roman"/>
          <w:b/>
          <w:sz w:val="24"/>
          <w:szCs w:val="24"/>
        </w:rPr>
        <w:t>losowych lub innych zdarzeń mają</w:t>
      </w:r>
      <w:r w:rsidR="00D75581" w:rsidRPr="000B66B2">
        <w:rPr>
          <w:rFonts w:ascii="Times New Roman" w:hAnsi="Times New Roman" w:cs="Times New Roman"/>
          <w:b/>
          <w:sz w:val="24"/>
          <w:szCs w:val="24"/>
        </w:rPr>
        <w:t xml:space="preserve">cych wpływ na jakość sprawowanej opieki </w:t>
      </w:r>
      <w:r w:rsidRPr="000B66B2">
        <w:rPr>
          <w:rFonts w:ascii="Times New Roman" w:hAnsi="Times New Roman" w:cs="Times New Roman"/>
          <w:sz w:val="24"/>
          <w:szCs w:val="24"/>
        </w:rPr>
        <w:t>(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2269A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odstawa prawna:  art. 83 ust. 1 </w:t>
      </w:r>
      <w:proofErr w:type="spellStart"/>
      <w:r w:rsidR="0002269A" w:rsidRPr="000B66B2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="0002269A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2 lit. b ustawy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).</w:t>
      </w:r>
      <w:r w:rsidR="0002269A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269A" w:rsidRPr="000B66B2" w:rsidRDefault="0002269A" w:rsidP="000226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976" w:rsidRPr="000B66B2" w:rsidRDefault="00CF69EE" w:rsidP="002E1A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Ś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>wiadczenie jest świadczeniem fakultatywnym</w:t>
      </w:r>
      <w:r w:rsidRPr="000B66B2">
        <w:rPr>
          <w:rFonts w:ascii="Times New Roman" w:hAnsi="Times New Roman" w:cs="Times New Roman"/>
          <w:b/>
          <w:sz w:val="24"/>
          <w:szCs w:val="24"/>
        </w:rPr>
        <w:t xml:space="preserve"> jednorazowym lub okresowym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>, którego przyznanie</w:t>
      </w:r>
      <w:r w:rsidR="00A81E4E" w:rsidRPr="000B66B2">
        <w:rPr>
          <w:rFonts w:ascii="Times New Roman" w:hAnsi="Times New Roman" w:cs="Times New Roman"/>
          <w:b/>
          <w:sz w:val="24"/>
          <w:szCs w:val="24"/>
        </w:rPr>
        <w:t xml:space="preserve"> i wysokość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 xml:space="preserve"> zależy od posiadanych środków w budżecie Powiatowego Centrum Pomocy Rodzinie oraz przedłożonego we wniosku uzasadnienia o potrzebie jego przyznania</w:t>
      </w:r>
      <w:r w:rsidR="001F0BC4" w:rsidRPr="000B66B2">
        <w:rPr>
          <w:rFonts w:ascii="Times New Roman" w:hAnsi="Times New Roman" w:cs="Times New Roman"/>
          <w:b/>
          <w:sz w:val="24"/>
          <w:szCs w:val="24"/>
        </w:rPr>
        <w:t xml:space="preserve"> i ma formę uznania administracyjnego</w:t>
      </w:r>
      <w:r w:rsidR="003C2976" w:rsidRPr="000B66B2">
        <w:rPr>
          <w:rFonts w:ascii="Times New Roman" w:hAnsi="Times New Roman" w:cs="Times New Roman"/>
          <w:b/>
          <w:sz w:val="24"/>
          <w:szCs w:val="24"/>
        </w:rPr>
        <w:t>.</w:t>
      </w:r>
    </w:p>
    <w:p w:rsidR="003C2976" w:rsidRPr="000B66B2" w:rsidRDefault="003C2976" w:rsidP="003C29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5D2" w:rsidRPr="000B66B2" w:rsidRDefault="00625684" w:rsidP="00581C46">
      <w:pPr>
        <w:pStyle w:val="Akapitzlist"/>
        <w:numPr>
          <w:ilvl w:val="0"/>
          <w:numId w:val="25"/>
        </w:numPr>
        <w:spacing w:before="14" w:after="14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WNIOSEK: p</w:t>
      </w:r>
      <w:r w:rsidR="003C2976" w:rsidRPr="000B66B2">
        <w:rPr>
          <w:rFonts w:ascii="Times New Roman" w:hAnsi="Times New Roman" w:cs="Times New Roman"/>
          <w:sz w:val="24"/>
          <w:szCs w:val="24"/>
        </w:rPr>
        <w:t xml:space="preserve">rowadzący rodzinny dom dziecka lub rodzina zastępcza składa </w:t>
      </w:r>
      <w:r w:rsidR="00581C46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w</w:t>
      </w:r>
      <w:r w:rsidR="003C2976" w:rsidRPr="000B66B2">
        <w:rPr>
          <w:rFonts w:ascii="Times New Roman" w:hAnsi="Times New Roman" w:cs="Times New Roman"/>
          <w:sz w:val="24"/>
          <w:szCs w:val="24"/>
        </w:rPr>
        <w:t xml:space="preserve"> kancelarii wniosek o przyznanie świadczenia na pokrycie </w:t>
      </w:r>
      <w:r w:rsidR="00D75581" w:rsidRPr="000B66B2">
        <w:rPr>
          <w:rFonts w:ascii="Times New Roman" w:hAnsi="Times New Roman" w:cs="Times New Roman"/>
          <w:sz w:val="24"/>
          <w:szCs w:val="24"/>
        </w:rPr>
        <w:t>kosztów</w:t>
      </w:r>
      <w:r w:rsidR="003C2976" w:rsidRPr="000B66B2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3C2976" w:rsidRPr="000B66B2">
        <w:rPr>
          <w:rFonts w:ascii="Times New Roman" w:hAnsi="Times New Roman" w:cs="Times New Roman"/>
          <w:sz w:val="24"/>
          <w:szCs w:val="24"/>
        </w:rPr>
        <w:t>z wystąpieniem zdarzeń losowych lub innych zdarzeń mających wpływ na jakość sprawowanej opieki</w:t>
      </w:r>
      <w:r w:rsidR="008C30E4" w:rsidRPr="000B66B2">
        <w:rPr>
          <w:rFonts w:ascii="Times New Roman" w:hAnsi="Times New Roman" w:cs="Times New Roman"/>
          <w:sz w:val="24"/>
          <w:szCs w:val="24"/>
        </w:rPr>
        <w:t>, który</w:t>
      </w:r>
      <w:r w:rsidR="003C2976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8C30E4" w:rsidRPr="000B66B2">
        <w:rPr>
          <w:rFonts w:ascii="Times New Roman" w:hAnsi="Times New Roman" w:cs="Times New Roman"/>
          <w:sz w:val="24"/>
          <w:szCs w:val="24"/>
        </w:rPr>
        <w:t>p</w:t>
      </w:r>
      <w:r w:rsidRPr="000B66B2">
        <w:rPr>
          <w:rFonts w:ascii="Times New Roman" w:hAnsi="Times New Roman" w:cs="Times New Roman"/>
          <w:sz w:val="24"/>
          <w:szCs w:val="24"/>
        </w:rPr>
        <w:t>o rejestracji kierowany jest do Zespołu ds. Świadczeń.</w:t>
      </w:r>
      <w:r w:rsidR="008C30E4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D75581" w:rsidRPr="000B66B2">
        <w:rPr>
          <w:rFonts w:ascii="Times New Roman" w:hAnsi="Times New Roman" w:cs="Times New Roman"/>
          <w:sz w:val="24"/>
          <w:szCs w:val="24"/>
        </w:rPr>
        <w:t xml:space="preserve">Wzór wniosku stanowi załącznik nr </w:t>
      </w:r>
      <w:r w:rsidR="008C30E4" w:rsidRPr="000B66B2">
        <w:rPr>
          <w:rFonts w:ascii="Times New Roman" w:hAnsi="Times New Roman" w:cs="Times New Roman"/>
          <w:sz w:val="24"/>
          <w:szCs w:val="24"/>
        </w:rPr>
        <w:t>9</w:t>
      </w:r>
      <w:r w:rsidR="00D75581" w:rsidRPr="000B66B2">
        <w:rPr>
          <w:rFonts w:ascii="Times New Roman" w:hAnsi="Times New Roman" w:cs="Times New Roman"/>
          <w:sz w:val="24"/>
          <w:szCs w:val="24"/>
        </w:rPr>
        <w:t xml:space="preserve"> do niniejszych procedur. </w:t>
      </w:r>
      <w:r w:rsidR="003C2976" w:rsidRPr="000B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5D2" w:rsidRPr="000B66B2" w:rsidRDefault="00625684" w:rsidP="00581C46">
      <w:pPr>
        <w:pStyle w:val="Akapitzlist"/>
        <w:numPr>
          <w:ilvl w:val="0"/>
          <w:numId w:val="25"/>
        </w:numPr>
        <w:spacing w:before="14" w:after="14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lastRenderedPageBreak/>
        <w:t xml:space="preserve">OCENA WNIOSKU: Zespół ds. Świadczeń sprawdza wniosek pod względem merytorycznym i przekazuje wniosek do dyrektora, który po zapoznaniu się ze sprawą podejmuje decyzję o przyznaniu lub odmowie przyznania świadczenia z odpowiednią adnotacją na wniosku i przekazuje do realizacji do Zespołu ds. Świadczeń. </w:t>
      </w:r>
      <w:r w:rsidR="00E255D2" w:rsidRPr="000B66B2">
        <w:rPr>
          <w:rFonts w:ascii="Times New Roman" w:hAnsi="Times New Roman" w:cs="Times New Roman"/>
          <w:sz w:val="24"/>
          <w:szCs w:val="24"/>
        </w:rPr>
        <w:br/>
      </w:r>
      <w:r w:rsidR="00CB1C71" w:rsidRPr="000B66B2">
        <w:rPr>
          <w:rFonts w:ascii="Times New Roman" w:hAnsi="Times New Roman" w:cs="Times New Roman"/>
          <w:sz w:val="24"/>
          <w:szCs w:val="24"/>
        </w:rPr>
        <w:t xml:space="preserve">W przypadkach wątpliwych dyrektor zwraca się do Zespołu ds. Rodzinnej Pieczy Zastępczej o wydanie opinii co do zasadności przyznania środków, która winna być wydana w terminie </w:t>
      </w:r>
      <w:r w:rsidR="00564BFE" w:rsidRPr="000B66B2">
        <w:rPr>
          <w:rFonts w:ascii="Times New Roman" w:hAnsi="Times New Roman" w:cs="Times New Roman"/>
          <w:sz w:val="24"/>
          <w:szCs w:val="24"/>
        </w:rPr>
        <w:t>5</w:t>
      </w:r>
      <w:r w:rsidR="00CB1C71" w:rsidRPr="000B66B2">
        <w:rPr>
          <w:rFonts w:ascii="Times New Roman" w:hAnsi="Times New Roman" w:cs="Times New Roman"/>
          <w:sz w:val="24"/>
          <w:szCs w:val="24"/>
        </w:rPr>
        <w:t xml:space="preserve"> dni. Po uzyskaniu opinii uzupełniającej dyrektor podejmuje decyzję o przyznaniu lub odmowie przyznania świadczenia z odpowiednią adnotacją na wniosku i przekazuje do realizacji do Zespołu ds. Świadczeń.</w:t>
      </w:r>
    </w:p>
    <w:p w:rsidR="00E255D2" w:rsidRPr="000B66B2" w:rsidRDefault="00625684" w:rsidP="00581C46">
      <w:pPr>
        <w:pStyle w:val="Akapitzlist"/>
        <w:numPr>
          <w:ilvl w:val="0"/>
          <w:numId w:val="25"/>
        </w:numPr>
        <w:spacing w:before="14" w:after="14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Pracownik Zespołu ds. Świadczeń sporządza wniosek o zaangażowanie środków finansowych na ten cel, przygotowuje projekt decyzji administracyjnej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A81E4E" w:rsidRPr="000B66B2">
        <w:rPr>
          <w:rFonts w:ascii="Times New Roman" w:hAnsi="Times New Roman" w:cs="Times New Roman"/>
          <w:sz w:val="24"/>
          <w:szCs w:val="24"/>
        </w:rPr>
        <w:t>w sprawie przyznania świadczenia wnioskoda</w:t>
      </w:r>
      <w:r w:rsidR="00AF52F4" w:rsidRPr="000B66B2">
        <w:rPr>
          <w:rFonts w:ascii="Times New Roman" w:hAnsi="Times New Roman" w:cs="Times New Roman"/>
          <w:sz w:val="24"/>
          <w:szCs w:val="24"/>
        </w:rPr>
        <w:t>wcy i przekazuje do akceptacji radcy prawnemu a następnie do podpisu d</w:t>
      </w:r>
      <w:r w:rsidR="00A81E4E" w:rsidRPr="000B66B2">
        <w:rPr>
          <w:rFonts w:ascii="Times New Roman" w:hAnsi="Times New Roman" w:cs="Times New Roman"/>
          <w:sz w:val="24"/>
          <w:szCs w:val="24"/>
        </w:rPr>
        <w:t>yrektorowi lub upoważnionemu pracownikowi.</w:t>
      </w:r>
    </w:p>
    <w:p w:rsidR="003C2976" w:rsidRPr="000B66B2" w:rsidRDefault="00625684" w:rsidP="00581C46">
      <w:pPr>
        <w:pStyle w:val="Akapitzlist"/>
        <w:numPr>
          <w:ilvl w:val="0"/>
          <w:numId w:val="25"/>
        </w:numPr>
        <w:spacing w:before="14" w:after="14"/>
        <w:ind w:left="714" w:right="1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 ODMOWNA: </w:t>
      </w:r>
      <w:r w:rsidR="008C30E4" w:rsidRPr="000B66B2">
        <w:rPr>
          <w:rFonts w:ascii="Times New Roman" w:hAnsi="Times New Roman" w:cs="Times New Roman"/>
          <w:sz w:val="24"/>
          <w:szCs w:val="24"/>
        </w:rPr>
        <w:t>W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 przypadku decyzji odmownej pracownik Zespołu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A81E4E" w:rsidRPr="000B66B2">
        <w:rPr>
          <w:rFonts w:ascii="Times New Roman" w:hAnsi="Times New Roman" w:cs="Times New Roman"/>
          <w:sz w:val="24"/>
          <w:szCs w:val="24"/>
        </w:rPr>
        <w:t>ds. Świadczeń przygotowuje projekt dec</w:t>
      </w:r>
      <w:r w:rsidR="00AF52F4" w:rsidRPr="000B66B2">
        <w:rPr>
          <w:rFonts w:ascii="Times New Roman" w:hAnsi="Times New Roman" w:cs="Times New Roman"/>
          <w:sz w:val="24"/>
          <w:szCs w:val="24"/>
        </w:rPr>
        <w:t>yzji o odmowie i po akceptacji r</w:t>
      </w:r>
      <w:r w:rsidR="00A81E4E" w:rsidRPr="000B66B2">
        <w:rPr>
          <w:rFonts w:ascii="Times New Roman" w:hAnsi="Times New Roman" w:cs="Times New Roman"/>
          <w:sz w:val="24"/>
          <w:szCs w:val="24"/>
        </w:rPr>
        <w:t xml:space="preserve">adcy </w:t>
      </w:r>
      <w:r w:rsidR="00AF52F4" w:rsidRPr="000B66B2">
        <w:rPr>
          <w:rFonts w:ascii="Times New Roman" w:hAnsi="Times New Roman" w:cs="Times New Roman"/>
          <w:sz w:val="24"/>
          <w:szCs w:val="24"/>
        </w:rPr>
        <w:t>prawnego przekazuje do podpisu d</w:t>
      </w:r>
      <w:r w:rsidR="00A81E4E" w:rsidRPr="000B66B2">
        <w:rPr>
          <w:rFonts w:ascii="Times New Roman" w:hAnsi="Times New Roman" w:cs="Times New Roman"/>
          <w:sz w:val="24"/>
          <w:szCs w:val="24"/>
        </w:rPr>
        <w:t>yrektorowi lub upoważnionemu pracownikowi.</w:t>
      </w:r>
    </w:p>
    <w:p w:rsidR="00B953BB" w:rsidRPr="000B66B2" w:rsidRDefault="00B953BB" w:rsidP="00B953B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962FC8" w:rsidP="003C0B1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Ś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>rodk</w:t>
      </w:r>
      <w:r w:rsidRPr="000B66B2">
        <w:rPr>
          <w:rFonts w:ascii="Times New Roman" w:hAnsi="Times New Roman" w:cs="Times New Roman"/>
          <w:b/>
          <w:sz w:val="24"/>
          <w:szCs w:val="24"/>
        </w:rPr>
        <w:t>i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 na utrzymanie lokalu mieszkalnego</w:t>
      </w:r>
      <w:r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>(p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odstawa prawna:  </w:t>
      </w:r>
      <w:r w:rsidR="00581657" w:rsidRPr="000B66B2">
        <w:rPr>
          <w:rFonts w:ascii="Times New Roman" w:hAnsi="Times New Roman" w:cs="Times New Roman"/>
          <w:sz w:val="24"/>
          <w:szCs w:val="24"/>
          <w:u w:val="single"/>
        </w:rPr>
        <w:t>art. 83 ust. 2 i</w:t>
      </w:r>
      <w:r w:rsidR="00040F7B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3a, 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art. 84 </w:t>
      </w:r>
      <w:proofErr w:type="spellStart"/>
      <w:r w:rsidR="00CF711A" w:rsidRPr="000B66B2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="0024451B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>1 ustawy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71C5E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E3ECE" w:rsidRPr="000B66B2" w:rsidRDefault="00CE3ECE" w:rsidP="007430C9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1B47" w:rsidRPr="000B66B2" w:rsidRDefault="00581657" w:rsidP="002E1A1B">
      <w:pPr>
        <w:pStyle w:val="Bezodstpw"/>
        <w:spacing w:line="276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  <w:u w:val="single"/>
        </w:rPr>
        <w:t>DEFINICJE</w:t>
      </w:r>
    </w:p>
    <w:p w:rsidR="00E255D2" w:rsidRPr="000B66B2" w:rsidRDefault="00CE3ECE" w:rsidP="002E1A1B">
      <w:pPr>
        <w:pStyle w:val="Bezodstpw"/>
        <w:numPr>
          <w:ilvl w:val="0"/>
          <w:numId w:val="2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ANTENA ZBIORCZA</w:t>
      </w:r>
      <w:r w:rsidR="005976D3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BD6109" w:rsidRPr="000B66B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66B2">
        <w:rPr>
          <w:rFonts w:ascii="Times New Roman" w:hAnsi="Times New Roman" w:cs="Times New Roman"/>
          <w:sz w:val="24"/>
          <w:szCs w:val="24"/>
        </w:rPr>
        <w:t xml:space="preserve"> system dystrybucji sygnału radia i telewizji w budynku, gdzie używanych jest wiele odbiorników, przez wielu odbiorców.</w:t>
      </w:r>
      <w:r w:rsidR="00B52938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 xml:space="preserve">Antena zbiorcza umożliwia odbiór bezpłatnych </w:t>
      </w:r>
      <w:r w:rsidRPr="000B66B2">
        <w:rPr>
          <w:rFonts w:ascii="Times New Roman" w:eastAsia="Times New Roman" w:hAnsi="Times New Roman" w:cs="Times New Roman"/>
          <w:sz w:val="24"/>
          <w:szCs w:val="24"/>
        </w:rPr>
        <w:t xml:space="preserve">programów telewizyjnych w ramach podatku </w:t>
      </w:r>
      <w:r w:rsidR="002E1A1B" w:rsidRPr="000B66B2">
        <w:rPr>
          <w:rFonts w:ascii="Times New Roman" w:eastAsia="Times New Roman" w:hAnsi="Times New Roman" w:cs="Times New Roman"/>
          <w:sz w:val="24"/>
          <w:szCs w:val="24"/>
        </w:rPr>
        <w:br/>
      </w:r>
      <w:r w:rsidRPr="000B66B2">
        <w:rPr>
          <w:rFonts w:ascii="Times New Roman" w:eastAsia="Times New Roman" w:hAnsi="Times New Roman" w:cs="Times New Roman"/>
          <w:sz w:val="24"/>
          <w:szCs w:val="24"/>
        </w:rPr>
        <w:t xml:space="preserve">od telewizorów, czyli tak zwanego abonamentu RTV pobieranego przez Pocztę. </w:t>
      </w:r>
      <w:r w:rsidR="00CF1280">
        <w:rPr>
          <w:rFonts w:ascii="Times New Roman" w:eastAsia="Times New Roman" w:hAnsi="Times New Roman" w:cs="Times New Roman"/>
          <w:sz w:val="24"/>
          <w:szCs w:val="24"/>
        </w:rPr>
        <w:br/>
      </w:r>
      <w:r w:rsidRPr="000B66B2">
        <w:rPr>
          <w:rFonts w:ascii="Times New Roman" w:eastAsia="Times New Roman" w:hAnsi="Times New Roman" w:cs="Times New Roman"/>
          <w:sz w:val="24"/>
          <w:szCs w:val="24"/>
        </w:rPr>
        <w:t>Za te same programy operatorzy kablówek pobierają opłaty.</w:t>
      </w:r>
    </w:p>
    <w:p w:rsidR="00E255D2" w:rsidRPr="000B66B2" w:rsidRDefault="00CE3ECE" w:rsidP="002E1A1B">
      <w:pPr>
        <w:pStyle w:val="Bezodstpw"/>
        <w:numPr>
          <w:ilvl w:val="0"/>
          <w:numId w:val="2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ABONAMENT  TELEWIZYJNY I RADIOWY</w:t>
      </w:r>
      <w:r w:rsidR="005976D3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BD6109" w:rsidRPr="000B66B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66B2">
        <w:rPr>
          <w:rFonts w:ascii="Times New Roman" w:hAnsi="Times New Roman" w:cs="Times New Roman"/>
          <w:sz w:val="24"/>
          <w:szCs w:val="24"/>
        </w:rPr>
        <w:t xml:space="preserve"> opłata mająca na celu umożliwienie realizacji misji </w:t>
      </w:r>
      <w:hyperlink r:id="rId8" w:tooltip="Telewizja publiczna" w:history="1">
        <w:r w:rsidRPr="000B66B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publicznej telewizji</w:t>
        </w:r>
      </w:hyperlink>
      <w:r w:rsidRPr="000B66B2">
        <w:rPr>
          <w:rFonts w:ascii="Times New Roman" w:hAnsi="Times New Roman" w:cs="Times New Roman"/>
          <w:sz w:val="24"/>
          <w:szCs w:val="24"/>
        </w:rPr>
        <w:t xml:space="preserve"> i </w:t>
      </w:r>
      <w:r w:rsidR="00EF7021" w:rsidRPr="000B66B2">
        <w:rPr>
          <w:rFonts w:ascii="Times New Roman" w:hAnsi="Times New Roman" w:cs="Times New Roman"/>
          <w:sz w:val="24"/>
          <w:szCs w:val="24"/>
        </w:rPr>
        <w:t>radia nałożony</w:t>
      </w:r>
      <w:r w:rsidRPr="000B66B2">
        <w:rPr>
          <w:rFonts w:ascii="Times New Roman" w:hAnsi="Times New Roman" w:cs="Times New Roman"/>
          <w:sz w:val="24"/>
          <w:szCs w:val="24"/>
        </w:rPr>
        <w:t xml:space="preserve"> ustawą z dnia 21 kwietnia 2005 r. o opłatach abonamentowych. Kryterium jego naliczania jest fakt posiadania </w:t>
      </w:r>
      <w:hyperlink r:id="rId9" w:tooltip="Odbiornik radiowy" w:history="1">
        <w:r w:rsidRPr="000B66B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odbiornika radiowego</w:t>
        </w:r>
      </w:hyperlink>
      <w:r w:rsidRPr="000B66B2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0" w:tooltip="Telewizor" w:history="1">
        <w:r w:rsidRPr="000B66B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telewizyjnego</w:t>
        </w:r>
      </w:hyperlink>
      <w:r w:rsidRPr="000B66B2">
        <w:rPr>
          <w:rFonts w:ascii="Times New Roman" w:hAnsi="Times New Roman" w:cs="Times New Roman"/>
          <w:sz w:val="24"/>
          <w:szCs w:val="24"/>
        </w:rPr>
        <w:t xml:space="preserve">. W polskim </w:t>
      </w:r>
      <w:hyperlink r:id="rId11" w:tooltip="Prawo" w:history="1">
        <w:r w:rsidRPr="000B66B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prawie</w:t>
        </w:r>
      </w:hyperlink>
      <w:r w:rsidRPr="000B66B2">
        <w:rPr>
          <w:rFonts w:ascii="Times New Roman" w:hAnsi="Times New Roman" w:cs="Times New Roman"/>
          <w:sz w:val="24"/>
          <w:szCs w:val="24"/>
        </w:rPr>
        <w:t xml:space="preserve"> opłaty </w:t>
      </w:r>
      <w:hyperlink r:id="rId12" w:tooltip="Abonament" w:history="1">
        <w:r w:rsidRPr="000B66B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abonamentowe</w:t>
        </w:r>
      </w:hyperlink>
      <w:r w:rsidRPr="000B66B2">
        <w:rPr>
          <w:rFonts w:ascii="Times New Roman" w:hAnsi="Times New Roman" w:cs="Times New Roman"/>
          <w:sz w:val="24"/>
          <w:szCs w:val="24"/>
        </w:rPr>
        <w:t xml:space="preserve"> pobiera się za używanie odbiorników radiofonicznych oraz telewizyjnych, przy domniemaniu, że osoba, która posiada odbiornik radiofoniczny lub telewizyjny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w stanie umożliwiającym natychmiastowy odbiór programu, używa tego odbiornika. </w:t>
      </w:r>
    </w:p>
    <w:p w:rsidR="00CE3ECE" w:rsidRPr="000B66B2" w:rsidRDefault="00B953BB" w:rsidP="002E1A1B">
      <w:pPr>
        <w:pStyle w:val="Bezodstpw"/>
        <w:numPr>
          <w:ilvl w:val="0"/>
          <w:numId w:val="27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USŁUGA  TELEKOMUNI</w:t>
      </w:r>
      <w:r w:rsidR="00151B47" w:rsidRPr="000B66B2">
        <w:rPr>
          <w:rFonts w:ascii="Times New Roman" w:hAnsi="Times New Roman" w:cs="Times New Roman"/>
          <w:sz w:val="24"/>
          <w:szCs w:val="24"/>
        </w:rPr>
        <w:t>KACYJNA</w:t>
      </w:r>
      <w:r w:rsidR="005976D3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BD6109" w:rsidRPr="000B66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9420B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D9420B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zgodnie z </w:t>
      </w:r>
      <w:r w:rsidR="00D9420B" w:rsidRPr="000B66B2">
        <w:rPr>
          <w:rFonts w:ascii="Times New Roman" w:hAnsi="Times New Roman" w:cs="Times New Roman"/>
          <w:sz w:val="24"/>
          <w:szCs w:val="24"/>
        </w:rPr>
        <w:t xml:space="preserve">art. 2 </w:t>
      </w:r>
      <w:proofErr w:type="spellStart"/>
      <w:r w:rsidR="00D9420B" w:rsidRPr="000B66B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9420B" w:rsidRPr="000B66B2">
        <w:rPr>
          <w:rFonts w:ascii="Times New Roman" w:hAnsi="Times New Roman" w:cs="Times New Roman"/>
          <w:sz w:val="24"/>
          <w:szCs w:val="24"/>
        </w:rPr>
        <w:t xml:space="preserve">  48 ustawy z dnia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D9420B" w:rsidRPr="000B66B2">
        <w:rPr>
          <w:rFonts w:ascii="Times New Roman" w:hAnsi="Times New Roman" w:cs="Times New Roman"/>
          <w:sz w:val="24"/>
          <w:szCs w:val="24"/>
        </w:rPr>
        <w:t xml:space="preserve">16 lipca 2004 r. Prawo telekomunikacyjne (Dz. U. Nr 171, poz. 1800 z </w:t>
      </w:r>
      <w:proofErr w:type="spellStart"/>
      <w:r w:rsidR="00D9420B" w:rsidRPr="000B66B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9420B" w:rsidRPr="000B66B2">
        <w:rPr>
          <w:rFonts w:ascii="Times New Roman" w:hAnsi="Times New Roman" w:cs="Times New Roman"/>
          <w:sz w:val="24"/>
          <w:szCs w:val="24"/>
        </w:rPr>
        <w:t>. zm.)</w:t>
      </w:r>
    </w:p>
    <w:p w:rsidR="00151B47" w:rsidRPr="000B66B2" w:rsidRDefault="00151B47" w:rsidP="002E1A1B">
      <w:pPr>
        <w:autoSpaceDE w:val="0"/>
        <w:autoSpaceDN w:val="0"/>
        <w:adjustRightInd w:val="0"/>
        <w:spacing w:after="0"/>
        <w:ind w:left="709"/>
        <w:jc w:val="both"/>
        <w:rPr>
          <w:rFonts w:ascii="TimesNewRomanPSMT" w:hAnsi="TimesNewRomanPSMT" w:cs="TimesNewRomanPSMT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- to usługa polegającą głównie na przekazywaniu sygnałów w sieci   telekomunikacyjnej; nie stanowi tej usługi usługa poczty elektronicznej, natomiast </w:t>
      </w:r>
      <w:r w:rsidR="005976D3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art. 35 ww. ustawy definiuje pojęcie sieci telekomunikacyjnej jako </w:t>
      </w:r>
      <w:r w:rsidRPr="000B66B2">
        <w:rPr>
          <w:rFonts w:ascii="TimesNewRomanPSMT" w:hAnsi="TimesNewRomanPSMT" w:cs="TimesNewRomanPSMT"/>
          <w:sz w:val="24"/>
          <w:szCs w:val="24"/>
        </w:rPr>
        <w:t xml:space="preserve">systemy transmisyjne oraz urządzenia komutacyjne lub </w:t>
      </w:r>
      <w:proofErr w:type="spellStart"/>
      <w:r w:rsidRPr="000B66B2">
        <w:rPr>
          <w:rFonts w:ascii="TimesNewRomanPSMT" w:hAnsi="TimesNewRomanPSMT" w:cs="TimesNewRomanPSMT"/>
          <w:sz w:val="24"/>
          <w:szCs w:val="24"/>
        </w:rPr>
        <w:t>przekierowujące</w:t>
      </w:r>
      <w:proofErr w:type="spellEnd"/>
      <w:r w:rsidRPr="000B66B2">
        <w:rPr>
          <w:rFonts w:ascii="TimesNewRomanPSMT" w:hAnsi="TimesNewRomanPSMT" w:cs="TimesNewRomanPSMT"/>
          <w:sz w:val="24"/>
          <w:szCs w:val="24"/>
        </w:rPr>
        <w:t xml:space="preserve">, a także inne zasoby, które umożliwiają nadawanie, odbiór lub transmisję sygnałów za pomocą przewodów, fal radiowych, optycznych lub innych środków wykorzystujących energię elektromagnetyczną, niezależnie od ich rodzaju; a więc także dostęp do sieci kablowej, cyfrowej i </w:t>
      </w:r>
      <w:proofErr w:type="spellStart"/>
      <w:r w:rsidR="00B953BB" w:rsidRPr="000B66B2">
        <w:rPr>
          <w:rFonts w:ascii="TimesNewRomanPSMT" w:hAnsi="TimesNewRomanPSMT" w:cs="TimesNewRomanPSMT"/>
          <w:sz w:val="24"/>
          <w:szCs w:val="24"/>
        </w:rPr>
        <w:t>internetu</w:t>
      </w:r>
      <w:proofErr w:type="spellEnd"/>
      <w:r w:rsidRPr="000B66B2">
        <w:rPr>
          <w:rFonts w:ascii="TimesNewRomanPSMT" w:hAnsi="TimesNewRomanPSMT" w:cs="TimesNewRomanPSMT"/>
          <w:sz w:val="24"/>
          <w:szCs w:val="24"/>
        </w:rPr>
        <w:t>.</w:t>
      </w:r>
      <w:r w:rsidR="00B953BB" w:rsidRPr="000B66B2">
        <w:rPr>
          <w:rFonts w:ascii="TimesNewRomanPSMT" w:hAnsi="TimesNewRomanPSMT" w:cs="TimesNewRomanPSMT"/>
          <w:sz w:val="24"/>
          <w:szCs w:val="24"/>
        </w:rPr>
        <w:t xml:space="preserve"> Usługa telekomunikacyjna może polegać zatem na dostępie do telefonu, telewizji i </w:t>
      </w:r>
      <w:proofErr w:type="spellStart"/>
      <w:r w:rsidR="00B953BB" w:rsidRPr="000B66B2">
        <w:rPr>
          <w:rFonts w:ascii="TimesNewRomanPSMT" w:hAnsi="TimesNewRomanPSMT" w:cs="TimesNewRomanPSMT"/>
          <w:sz w:val="24"/>
          <w:szCs w:val="24"/>
        </w:rPr>
        <w:t>internetu</w:t>
      </w:r>
      <w:proofErr w:type="spellEnd"/>
      <w:r w:rsidR="00B953BB" w:rsidRPr="000B66B2">
        <w:rPr>
          <w:rFonts w:ascii="TimesNewRomanPSMT" w:hAnsi="TimesNewRomanPSMT" w:cs="TimesNewRomanPSMT"/>
          <w:sz w:val="24"/>
          <w:szCs w:val="24"/>
        </w:rPr>
        <w:t>.</w:t>
      </w:r>
    </w:p>
    <w:p w:rsidR="00151B47" w:rsidRPr="000B66B2" w:rsidRDefault="00151B47" w:rsidP="002E1A1B">
      <w:pPr>
        <w:pStyle w:val="Akapitzlist"/>
        <w:numPr>
          <w:ilvl w:val="0"/>
          <w:numId w:val="22"/>
        </w:numPr>
        <w:spacing w:before="14" w:after="1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KOSZTY EKSPLOATACJI</w:t>
      </w:r>
      <w:r w:rsidR="005976D3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BD6109" w:rsidRPr="000B66B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eastAsia="Times New Roman" w:hAnsi="Times New Roman" w:cs="Times New Roman"/>
          <w:b/>
          <w:sz w:val="24"/>
          <w:szCs w:val="24"/>
        </w:rPr>
        <w:t>Opłata eksploatacyjna</w:t>
      </w:r>
      <w:r w:rsidR="00BD6109" w:rsidRPr="000B66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B66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F7021" w:rsidRPr="000B6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eastAsia="Times New Roman" w:hAnsi="Times New Roman" w:cs="Times New Roman"/>
          <w:sz w:val="24"/>
          <w:szCs w:val="24"/>
          <w:u w:val="single"/>
        </w:rPr>
        <w:t>dotyczy wspólnoty mieszkaniowej</w:t>
      </w:r>
      <w:r w:rsidRPr="000B66B2">
        <w:rPr>
          <w:rFonts w:ascii="Times New Roman" w:eastAsia="Times New Roman" w:hAnsi="Times New Roman" w:cs="Times New Roman"/>
          <w:sz w:val="24"/>
          <w:szCs w:val="24"/>
        </w:rPr>
        <w:t xml:space="preserve"> i obejmuje m.in.: koszty utrzymania czystości, utrzymania pomieszczeń wspólnych (zużyta energia elektryczna, gaz, woda zimna i ciepła, </w:t>
      </w:r>
      <w:r w:rsidRPr="000B66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centralne ogrzewanie, wywóz nieczystości itp.), zarządu i administracyjno-biurowe, konserwacji i remontów oraz podatki na rzecz gminy i inne opłaty publicznoprawne. Zaliczki właścicieli na koszt zarządu obejmują; wydatki na remonty i bieżące konserwacje, opłaty za dostawę energii elektrycznej i cieplnej, gazu i wody, w części dotyczącej nieruchomości wspólnej oraz opłaty za antenę zbiorczą i windę, </w:t>
      </w:r>
      <w:r w:rsidRPr="000B66B2">
        <w:rPr>
          <w:rFonts w:ascii="Times New Roman" w:eastAsia="Times New Roman" w:hAnsi="Times New Roman" w:cs="Times New Roman"/>
          <w:sz w:val="24"/>
          <w:szCs w:val="24"/>
          <w:u w:val="single"/>
        </w:rPr>
        <w:t>ubezpieczenia, podatki i inne opłaty publicznoprawne, chyba że są pokrywane bezpośrednio przez właścicieli poszczególnych lokali,</w:t>
      </w:r>
      <w:r w:rsidRPr="000B66B2">
        <w:rPr>
          <w:rFonts w:ascii="Times New Roman" w:eastAsia="Times New Roman" w:hAnsi="Times New Roman" w:cs="Times New Roman"/>
          <w:sz w:val="24"/>
          <w:szCs w:val="24"/>
        </w:rPr>
        <w:t xml:space="preserve"> wydatki na utrzymanie porządku i czystości oraz wynagrodzenie członków zarządu lub zarządcy.</w:t>
      </w:r>
    </w:p>
    <w:p w:rsidR="00B52938" w:rsidRPr="000B66B2" w:rsidRDefault="00B52938" w:rsidP="00B52938">
      <w:pPr>
        <w:pStyle w:val="Akapitzlist"/>
        <w:spacing w:before="14" w:after="14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5FD" w:rsidRPr="000B66B2" w:rsidRDefault="00581657" w:rsidP="00B52938">
      <w:pPr>
        <w:spacing w:before="14" w:after="14" w:line="240" w:lineRule="auto"/>
        <w:ind w:left="1134" w:right="1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ZASADY PRZYZNAWANIA I  ROZLICZANIA ŚRODKÓW</w:t>
      </w:r>
      <w:r w:rsidR="00B52938" w:rsidRPr="000B66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783A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52938" w:rsidRPr="000B66B2" w:rsidRDefault="00B52938" w:rsidP="00B52938">
      <w:pPr>
        <w:spacing w:before="14" w:after="14" w:line="240" w:lineRule="auto"/>
        <w:ind w:left="1134" w:right="1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1E22" w:rsidRPr="000B66B2" w:rsidRDefault="00DA56B5" w:rsidP="002E1A1B">
      <w:pPr>
        <w:pStyle w:val="Akapitzlist"/>
        <w:numPr>
          <w:ilvl w:val="0"/>
          <w:numId w:val="11"/>
        </w:numPr>
        <w:spacing w:before="14" w:after="1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WNIOSEK: </w:t>
      </w:r>
      <w:r w:rsidR="00061E22" w:rsidRPr="000B66B2">
        <w:rPr>
          <w:rFonts w:ascii="Times New Roman" w:hAnsi="Times New Roman" w:cs="Times New Roman"/>
          <w:sz w:val="24"/>
          <w:szCs w:val="24"/>
        </w:rPr>
        <w:t xml:space="preserve">Prowadzący rodzinny dom dziecka lub rodzina </w:t>
      </w:r>
      <w:r w:rsidR="00502226" w:rsidRPr="000B66B2">
        <w:rPr>
          <w:rFonts w:ascii="Times New Roman" w:hAnsi="Times New Roman" w:cs="Times New Roman"/>
          <w:sz w:val="24"/>
          <w:szCs w:val="24"/>
        </w:rPr>
        <w:t xml:space="preserve">zastępcza </w:t>
      </w:r>
      <w:r w:rsidR="00061E22" w:rsidRPr="000B66B2">
        <w:rPr>
          <w:rFonts w:ascii="Times New Roman" w:hAnsi="Times New Roman" w:cs="Times New Roman"/>
          <w:sz w:val="24"/>
          <w:szCs w:val="24"/>
        </w:rPr>
        <w:t>zawodowa składa w kancelarii wniosek o przyznanie środków finansowych na utrzymanie lokalu mieszkalnego</w:t>
      </w:r>
      <w:r w:rsidR="00502226" w:rsidRPr="000B66B2">
        <w:rPr>
          <w:rFonts w:ascii="Times New Roman" w:hAnsi="Times New Roman" w:cs="Times New Roman"/>
          <w:sz w:val="24"/>
          <w:szCs w:val="24"/>
        </w:rPr>
        <w:t>, który</w:t>
      </w:r>
      <w:r w:rsidR="00061E22" w:rsidRPr="000B66B2">
        <w:rPr>
          <w:rFonts w:ascii="Times New Roman" w:hAnsi="Times New Roman" w:cs="Times New Roman"/>
          <w:sz w:val="24"/>
          <w:szCs w:val="24"/>
        </w:rPr>
        <w:t xml:space="preserve"> po rejestracji kierowany jest do Zespołu ds. Świadczeń.</w:t>
      </w:r>
      <w:r w:rsidRPr="000B66B2">
        <w:rPr>
          <w:rFonts w:ascii="Times New Roman" w:hAnsi="Times New Roman" w:cs="Times New Roman"/>
          <w:sz w:val="24"/>
          <w:szCs w:val="24"/>
        </w:rPr>
        <w:t xml:space="preserve"> Wzór wniosku stanowi załącznik nr 1</w:t>
      </w:r>
      <w:r w:rsidR="00502226" w:rsidRPr="000B66B2">
        <w:rPr>
          <w:rFonts w:ascii="Times New Roman" w:hAnsi="Times New Roman" w:cs="Times New Roman"/>
          <w:sz w:val="24"/>
          <w:szCs w:val="24"/>
        </w:rPr>
        <w:t>0</w:t>
      </w:r>
      <w:r w:rsidRPr="000B66B2">
        <w:rPr>
          <w:rFonts w:ascii="Times New Roman" w:hAnsi="Times New Roman" w:cs="Times New Roman"/>
          <w:sz w:val="24"/>
          <w:szCs w:val="24"/>
        </w:rPr>
        <w:t xml:space="preserve"> do niniejszych procedur</w:t>
      </w:r>
      <w:r w:rsidR="008D0B79" w:rsidRPr="000B66B2">
        <w:rPr>
          <w:rFonts w:ascii="Times New Roman" w:hAnsi="Times New Roman" w:cs="Times New Roman"/>
          <w:sz w:val="24"/>
          <w:szCs w:val="24"/>
        </w:rPr>
        <w:t>.</w:t>
      </w:r>
    </w:p>
    <w:p w:rsidR="00B56B16" w:rsidRPr="000B66B2" w:rsidRDefault="00DA56B5" w:rsidP="002E1A1B">
      <w:pPr>
        <w:pStyle w:val="Bezodstpw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OCENA WNIOSKU: Zespół ds. Świadczeń ocenia wniosek pod względem merytorycznym</w:t>
      </w:r>
      <w:r w:rsidR="007D74EE" w:rsidRPr="000B66B2">
        <w:rPr>
          <w:rFonts w:ascii="Times New Roman" w:hAnsi="Times New Roman" w:cs="Times New Roman"/>
          <w:sz w:val="24"/>
          <w:szCs w:val="24"/>
        </w:rPr>
        <w:t>.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061E22" w:rsidRPr="000B66B2">
        <w:rPr>
          <w:rFonts w:ascii="Times New Roman" w:hAnsi="Times New Roman" w:cs="Times New Roman"/>
          <w:sz w:val="24"/>
          <w:szCs w:val="24"/>
        </w:rPr>
        <w:t>Po uzyskaniu niezbędnych informacji dla rozpatrzenia wniosku pracownik Zespołu ds. Świadczeń oblicza wysokość pomocy w formie ryczałtu miesięcznego zgodnie z obowiązującymi przepisami prawa i niniejszą procedu</w:t>
      </w:r>
      <w:r w:rsidR="00AF52F4" w:rsidRPr="000B66B2">
        <w:rPr>
          <w:rFonts w:ascii="Times New Roman" w:hAnsi="Times New Roman" w:cs="Times New Roman"/>
          <w:sz w:val="24"/>
          <w:szCs w:val="24"/>
        </w:rPr>
        <w:t>rą oraz przekazuje wniosek do d</w:t>
      </w:r>
      <w:r w:rsidR="007D74EE" w:rsidRPr="000B66B2">
        <w:rPr>
          <w:rFonts w:ascii="Times New Roman" w:hAnsi="Times New Roman" w:cs="Times New Roman"/>
          <w:sz w:val="24"/>
          <w:szCs w:val="24"/>
        </w:rPr>
        <w:t xml:space="preserve">yrektora, który </w:t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podejmuje decyzję o przyznaniu lub odmowie przyznania środków z odpowiednią adnotacją na wniosku i przekazuje do realizacji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E86732" w:rsidRPr="000B66B2">
        <w:rPr>
          <w:rFonts w:ascii="Times New Roman" w:hAnsi="Times New Roman" w:cs="Times New Roman"/>
          <w:sz w:val="24"/>
          <w:szCs w:val="24"/>
        </w:rPr>
        <w:t>do Zespołu ds. Świadczeń.</w:t>
      </w:r>
    </w:p>
    <w:p w:rsidR="00B56B16" w:rsidRPr="000B66B2" w:rsidRDefault="007D74EE" w:rsidP="002E1A1B">
      <w:pPr>
        <w:pStyle w:val="Bezodstpw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</w:t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Pracownik Zespołu ds. Świadczeń sporządza wniosek o zaangażowanie środków finansowych na ten cel, przygotowuje projekt decyzji administracyjnej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w sprawie przyznania środków i przekazuje do akceptacji </w:t>
      </w:r>
      <w:r w:rsidR="00AF52F4" w:rsidRPr="000B66B2">
        <w:rPr>
          <w:rFonts w:ascii="Times New Roman" w:hAnsi="Times New Roman" w:cs="Times New Roman"/>
          <w:sz w:val="24"/>
          <w:szCs w:val="24"/>
        </w:rPr>
        <w:t>r</w:t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adcy </w:t>
      </w:r>
      <w:r w:rsidR="00AF52F4" w:rsidRPr="000B66B2">
        <w:rPr>
          <w:rFonts w:ascii="Times New Roman" w:hAnsi="Times New Roman" w:cs="Times New Roman"/>
          <w:sz w:val="24"/>
          <w:szCs w:val="24"/>
        </w:rPr>
        <w:t>p</w:t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rawnemu a następnie do podpisu </w:t>
      </w:r>
      <w:r w:rsidR="00AF52F4" w:rsidRPr="000B66B2">
        <w:rPr>
          <w:rFonts w:ascii="Times New Roman" w:hAnsi="Times New Roman" w:cs="Times New Roman"/>
          <w:sz w:val="24"/>
          <w:szCs w:val="24"/>
        </w:rPr>
        <w:t>d</w:t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yrektorowi lub upoważnionemu pracownikowi. </w:t>
      </w:r>
      <w:r w:rsidR="00B675FB" w:rsidRPr="000B66B2">
        <w:rPr>
          <w:rFonts w:ascii="Times New Roman" w:hAnsi="Times New Roman" w:cs="Times New Roman"/>
          <w:sz w:val="24"/>
          <w:szCs w:val="24"/>
        </w:rPr>
        <w:t xml:space="preserve">Środki finansowe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B675FB" w:rsidRPr="000B66B2">
        <w:rPr>
          <w:rFonts w:ascii="Times New Roman" w:hAnsi="Times New Roman" w:cs="Times New Roman"/>
          <w:sz w:val="24"/>
          <w:szCs w:val="24"/>
        </w:rPr>
        <w:t xml:space="preserve">na utrzymanie lokalu mieszkalnego lub domu jednorodzinnego, przyznaje się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B675FB" w:rsidRPr="000B66B2">
        <w:rPr>
          <w:rFonts w:ascii="Times New Roman" w:hAnsi="Times New Roman" w:cs="Times New Roman"/>
          <w:sz w:val="24"/>
          <w:szCs w:val="24"/>
        </w:rPr>
        <w:t>od miesiąca, w którym został złożony</w:t>
      </w:r>
      <w:r w:rsidR="00BD6109" w:rsidRPr="000B66B2">
        <w:rPr>
          <w:rFonts w:ascii="Times New Roman" w:hAnsi="Times New Roman" w:cs="Times New Roman"/>
          <w:sz w:val="24"/>
          <w:szCs w:val="24"/>
        </w:rPr>
        <w:t xml:space="preserve"> wniosek</w:t>
      </w:r>
      <w:r w:rsidR="00B675FB" w:rsidRPr="000B66B2">
        <w:rPr>
          <w:rFonts w:ascii="Times New Roman" w:hAnsi="Times New Roman" w:cs="Times New Roman"/>
          <w:sz w:val="24"/>
          <w:szCs w:val="24"/>
        </w:rPr>
        <w:t>.</w:t>
      </w:r>
    </w:p>
    <w:p w:rsidR="00B52938" w:rsidRPr="000B66B2" w:rsidRDefault="00B52938" w:rsidP="00E255D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52938" w:rsidRPr="000B66B2" w:rsidRDefault="00B52938" w:rsidP="00E255D2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0B79" w:rsidRPr="000B66B2" w:rsidRDefault="00962FC8" w:rsidP="002E1A1B">
      <w:pPr>
        <w:pStyle w:val="Akapitzlist"/>
        <w:numPr>
          <w:ilvl w:val="0"/>
          <w:numId w:val="11"/>
        </w:numPr>
        <w:spacing w:before="14" w:after="1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ZASADY </w:t>
      </w:r>
      <w:r w:rsidR="008D0B79" w:rsidRPr="000B66B2">
        <w:rPr>
          <w:rFonts w:ascii="Times New Roman" w:hAnsi="Times New Roman" w:cs="Times New Roman"/>
          <w:sz w:val="24"/>
          <w:szCs w:val="24"/>
        </w:rPr>
        <w:t xml:space="preserve">PRZYZNANIA I </w:t>
      </w:r>
      <w:r w:rsidRPr="000B66B2">
        <w:rPr>
          <w:rFonts w:ascii="Times New Roman" w:hAnsi="Times New Roman" w:cs="Times New Roman"/>
          <w:sz w:val="24"/>
          <w:szCs w:val="24"/>
        </w:rPr>
        <w:t xml:space="preserve">ROZLICZANIA ŚRODKÓW: </w:t>
      </w:r>
    </w:p>
    <w:p w:rsidR="00070B10" w:rsidRPr="000B66B2" w:rsidRDefault="00962FC8" w:rsidP="002E1A1B">
      <w:pPr>
        <w:pStyle w:val="Akapitzlist"/>
        <w:numPr>
          <w:ilvl w:val="0"/>
          <w:numId w:val="30"/>
        </w:numPr>
        <w:spacing w:before="14" w:after="14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środki finansowe przyznaje się w formie ryczałtu miesięcznego na okres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8D0B79" w:rsidRPr="000B66B2">
        <w:rPr>
          <w:rFonts w:ascii="Times New Roman" w:hAnsi="Times New Roman" w:cs="Times New Roman"/>
          <w:sz w:val="24"/>
          <w:szCs w:val="24"/>
        </w:rPr>
        <w:t>do jednego roku,</w:t>
      </w:r>
    </w:p>
    <w:p w:rsidR="00070B10" w:rsidRPr="000B66B2" w:rsidRDefault="008D0B79" w:rsidP="002E1A1B">
      <w:pPr>
        <w:pStyle w:val="Akapitzlist"/>
        <w:numPr>
          <w:ilvl w:val="0"/>
          <w:numId w:val="30"/>
        </w:numPr>
        <w:spacing w:before="14" w:after="14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ryczałt ustalany jest w następujący sposób</w:t>
      </w:r>
      <w:r w:rsidR="00962FC8" w:rsidRPr="000B66B2">
        <w:rPr>
          <w:rFonts w:ascii="Times New Roman" w:hAnsi="Times New Roman" w:cs="Times New Roman"/>
          <w:sz w:val="24"/>
          <w:szCs w:val="24"/>
        </w:rPr>
        <w:t>: łączn</w:t>
      </w:r>
      <w:r w:rsidR="00600D9E" w:rsidRPr="000B66B2">
        <w:rPr>
          <w:rFonts w:ascii="Times New Roman" w:hAnsi="Times New Roman" w:cs="Times New Roman"/>
          <w:sz w:val="24"/>
          <w:szCs w:val="24"/>
        </w:rPr>
        <w:t>a</w:t>
      </w:r>
      <w:r w:rsidRPr="000B66B2">
        <w:rPr>
          <w:rFonts w:ascii="Times New Roman" w:hAnsi="Times New Roman" w:cs="Times New Roman"/>
          <w:sz w:val="24"/>
          <w:szCs w:val="24"/>
        </w:rPr>
        <w:t xml:space="preserve"> sum</w:t>
      </w:r>
      <w:r w:rsidR="00600D9E" w:rsidRPr="000B66B2">
        <w:rPr>
          <w:rFonts w:ascii="Times New Roman" w:hAnsi="Times New Roman" w:cs="Times New Roman"/>
          <w:sz w:val="24"/>
          <w:szCs w:val="24"/>
        </w:rPr>
        <w:t>a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wydatk</w:t>
      </w:r>
      <w:r w:rsidRPr="000B66B2">
        <w:rPr>
          <w:rFonts w:ascii="Times New Roman" w:hAnsi="Times New Roman" w:cs="Times New Roman"/>
          <w:sz w:val="24"/>
          <w:szCs w:val="24"/>
        </w:rPr>
        <w:t>ów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za poprzedni rok dziel</w:t>
      </w:r>
      <w:r w:rsidR="00600D9E" w:rsidRPr="000B66B2">
        <w:rPr>
          <w:rFonts w:ascii="Times New Roman" w:hAnsi="Times New Roman" w:cs="Times New Roman"/>
          <w:sz w:val="24"/>
          <w:szCs w:val="24"/>
        </w:rPr>
        <w:t>ona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przez 12 </w:t>
      </w:r>
      <w:proofErr w:type="spellStart"/>
      <w:r w:rsidR="00962FC8" w:rsidRPr="000B66B2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="00962FC8" w:rsidRPr="000B66B2">
        <w:rPr>
          <w:rFonts w:ascii="Times New Roman" w:hAnsi="Times New Roman" w:cs="Times New Roman"/>
          <w:sz w:val="24"/>
          <w:szCs w:val="24"/>
        </w:rPr>
        <w:t xml:space="preserve"> = średnie miesięczne wydatki. </w:t>
      </w:r>
      <w:r w:rsidR="00600D9E" w:rsidRPr="000B66B2">
        <w:rPr>
          <w:rFonts w:ascii="Times New Roman" w:hAnsi="Times New Roman" w:cs="Times New Roman"/>
          <w:sz w:val="24"/>
          <w:szCs w:val="24"/>
        </w:rPr>
        <w:t>Ś</w:t>
      </w:r>
      <w:r w:rsidR="00962FC8" w:rsidRPr="000B66B2">
        <w:rPr>
          <w:rFonts w:ascii="Times New Roman" w:hAnsi="Times New Roman" w:cs="Times New Roman"/>
          <w:sz w:val="24"/>
          <w:szCs w:val="24"/>
        </w:rPr>
        <w:t>rednie miesięczne wydatki dziel</w:t>
      </w:r>
      <w:r w:rsidR="00600D9E" w:rsidRPr="000B66B2">
        <w:rPr>
          <w:rFonts w:ascii="Times New Roman" w:hAnsi="Times New Roman" w:cs="Times New Roman"/>
          <w:sz w:val="24"/>
          <w:szCs w:val="24"/>
        </w:rPr>
        <w:t>one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przez liczbę osób zamieszkujących w lokalu lub domu jednorodzinnym</w:t>
      </w:r>
      <w:r w:rsidR="00BD6109" w:rsidRPr="000B66B2">
        <w:rPr>
          <w:rFonts w:ascii="Times New Roman" w:hAnsi="Times New Roman" w:cs="Times New Roman"/>
          <w:sz w:val="24"/>
          <w:szCs w:val="24"/>
        </w:rPr>
        <w:t>,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 a następnie 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600D9E" w:rsidRPr="000B66B2">
        <w:rPr>
          <w:rFonts w:ascii="Times New Roman" w:hAnsi="Times New Roman" w:cs="Times New Roman"/>
          <w:sz w:val="24"/>
          <w:szCs w:val="24"/>
        </w:rPr>
        <w:t>po</w:t>
      </w:r>
      <w:r w:rsidR="00962FC8" w:rsidRPr="000B66B2">
        <w:rPr>
          <w:rFonts w:ascii="Times New Roman" w:hAnsi="Times New Roman" w:cs="Times New Roman"/>
          <w:sz w:val="24"/>
          <w:szCs w:val="24"/>
        </w:rPr>
        <w:t>mnoż</w:t>
      </w:r>
      <w:r w:rsidR="00600D9E" w:rsidRPr="000B66B2">
        <w:rPr>
          <w:rFonts w:ascii="Times New Roman" w:hAnsi="Times New Roman" w:cs="Times New Roman"/>
          <w:sz w:val="24"/>
          <w:szCs w:val="24"/>
        </w:rPr>
        <w:t>one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przez liczbę dzieci i osób, które osiągnęły </w:t>
      </w:r>
      <w:proofErr w:type="spellStart"/>
      <w:r w:rsidR="00962FC8" w:rsidRPr="000B66B2">
        <w:rPr>
          <w:rFonts w:ascii="Times New Roman" w:hAnsi="Times New Roman" w:cs="Times New Roman"/>
          <w:sz w:val="24"/>
          <w:szCs w:val="24"/>
        </w:rPr>
        <w:t>pełnoletność</w:t>
      </w:r>
      <w:proofErr w:type="spellEnd"/>
      <w:r w:rsidR="00962FC8" w:rsidRPr="000B66B2">
        <w:rPr>
          <w:rFonts w:ascii="Times New Roman" w:hAnsi="Times New Roman" w:cs="Times New Roman"/>
          <w:sz w:val="24"/>
          <w:szCs w:val="24"/>
        </w:rPr>
        <w:t xml:space="preserve"> przebywając w pieczy zastępczej, o których mowa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w art. 37 ust. 2 ustawy, umieszczonych w rodzinnym domu dziecka lub rodzinie zastępczej 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zawodowej </w:t>
      </w:r>
      <w:r w:rsidR="00962FC8" w:rsidRPr="000B66B2">
        <w:rPr>
          <w:rFonts w:ascii="Times New Roman" w:hAnsi="Times New Roman" w:cs="Times New Roman"/>
          <w:sz w:val="24"/>
          <w:szCs w:val="24"/>
        </w:rPr>
        <w:t>wraz z prowadzącym rodzinny dom dziecka lub osobami tworzącymi rodzinę zastępczą.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962FC8" w:rsidRPr="000B66B2">
        <w:rPr>
          <w:rFonts w:ascii="Times New Roman" w:hAnsi="Times New Roman" w:cs="Times New Roman"/>
          <w:sz w:val="24"/>
          <w:szCs w:val="24"/>
        </w:rPr>
        <w:t>Kwotę wyliczonego ryczałtu z</w:t>
      </w:r>
      <w:r w:rsidRPr="000B66B2">
        <w:rPr>
          <w:rFonts w:ascii="Times New Roman" w:hAnsi="Times New Roman" w:cs="Times New Roman"/>
          <w:sz w:val="24"/>
          <w:szCs w:val="24"/>
        </w:rPr>
        <w:t xml:space="preserve">aokrągla się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BD6109" w:rsidRPr="000B66B2">
        <w:rPr>
          <w:rFonts w:ascii="Times New Roman" w:hAnsi="Times New Roman" w:cs="Times New Roman"/>
          <w:sz w:val="24"/>
          <w:szCs w:val="24"/>
        </w:rPr>
        <w:t>do pełnej złotówki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 na korzyść wnioskodawcy.</w:t>
      </w:r>
    </w:p>
    <w:p w:rsidR="00962FC8" w:rsidRPr="000B66B2" w:rsidRDefault="008D0B79" w:rsidP="002E1A1B">
      <w:pPr>
        <w:pStyle w:val="Akapitzlist"/>
        <w:numPr>
          <w:ilvl w:val="0"/>
          <w:numId w:val="30"/>
        </w:numPr>
        <w:spacing w:before="14" w:after="14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d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o 25 stycznia danego roku kalendarzowego  prowadzący rodzinny dom dziecka lub rodzina zawodowa przedstawia dokumenty potwierdzające </w:t>
      </w:r>
      <w:r w:rsidR="00C16288" w:rsidRPr="000B66B2">
        <w:rPr>
          <w:rFonts w:ascii="Times New Roman" w:hAnsi="Times New Roman" w:cs="Times New Roman"/>
          <w:sz w:val="24"/>
          <w:szCs w:val="24"/>
        </w:rPr>
        <w:t xml:space="preserve">poniesione </w:t>
      </w:r>
      <w:r w:rsidR="00962FC8" w:rsidRPr="000B66B2">
        <w:rPr>
          <w:rFonts w:ascii="Times New Roman" w:hAnsi="Times New Roman" w:cs="Times New Roman"/>
          <w:sz w:val="24"/>
          <w:szCs w:val="24"/>
        </w:rPr>
        <w:t>koszty, w celu dokonania rozliczenia kosztów za rok poprzedni. Po dokonaniu rozliczenia następuje wyrównanie wypłaconych środków za rok poprzedni</w:t>
      </w:r>
      <w:r w:rsidRPr="000B66B2">
        <w:rPr>
          <w:rFonts w:ascii="Times New Roman" w:hAnsi="Times New Roman" w:cs="Times New Roman"/>
          <w:sz w:val="24"/>
          <w:szCs w:val="24"/>
        </w:rPr>
        <w:t xml:space="preserve"> w oparciu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o decyzj</w:t>
      </w:r>
      <w:r w:rsidR="00252DC3" w:rsidRPr="000B66B2">
        <w:rPr>
          <w:rFonts w:ascii="Times New Roman" w:hAnsi="Times New Roman" w:cs="Times New Roman"/>
          <w:sz w:val="24"/>
          <w:szCs w:val="24"/>
        </w:rPr>
        <w:t>ę</w:t>
      </w:r>
      <w:r w:rsidRPr="000B66B2">
        <w:rPr>
          <w:rFonts w:ascii="Times New Roman" w:hAnsi="Times New Roman" w:cs="Times New Roman"/>
          <w:sz w:val="24"/>
          <w:szCs w:val="24"/>
        </w:rPr>
        <w:t xml:space="preserve"> w sprawie</w:t>
      </w:r>
      <w:r w:rsidR="00252DC3" w:rsidRPr="000B66B2">
        <w:rPr>
          <w:rFonts w:ascii="Times New Roman" w:hAnsi="Times New Roman" w:cs="Times New Roman"/>
          <w:sz w:val="24"/>
          <w:szCs w:val="24"/>
        </w:rPr>
        <w:t xml:space="preserve"> wyrównania kosztów przygotowaną przez pracownika </w:t>
      </w:r>
      <w:r w:rsidR="00962FC8" w:rsidRPr="000B66B2">
        <w:rPr>
          <w:rFonts w:ascii="Times New Roman" w:hAnsi="Times New Roman" w:cs="Times New Roman"/>
          <w:sz w:val="24"/>
          <w:szCs w:val="24"/>
        </w:rPr>
        <w:lastRenderedPageBreak/>
        <w:t>Zespołu ds. Świadczeń</w:t>
      </w:r>
      <w:r w:rsidR="00252DC3" w:rsidRPr="000B66B2">
        <w:rPr>
          <w:rFonts w:ascii="Times New Roman" w:hAnsi="Times New Roman" w:cs="Times New Roman"/>
          <w:sz w:val="24"/>
          <w:szCs w:val="24"/>
        </w:rPr>
        <w:t>,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252DC3" w:rsidRPr="000B66B2">
        <w:rPr>
          <w:rFonts w:ascii="Times New Roman" w:hAnsi="Times New Roman" w:cs="Times New Roman"/>
          <w:sz w:val="24"/>
          <w:szCs w:val="24"/>
        </w:rPr>
        <w:t>zaakceptowaną przez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radc</w:t>
      </w:r>
      <w:r w:rsidR="00252DC3" w:rsidRPr="000B66B2">
        <w:rPr>
          <w:rFonts w:ascii="Times New Roman" w:hAnsi="Times New Roman" w:cs="Times New Roman"/>
          <w:sz w:val="24"/>
          <w:szCs w:val="24"/>
        </w:rPr>
        <w:t>ę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252DC3" w:rsidRPr="000B66B2">
        <w:rPr>
          <w:rFonts w:ascii="Times New Roman" w:hAnsi="Times New Roman" w:cs="Times New Roman"/>
          <w:sz w:val="24"/>
          <w:szCs w:val="24"/>
        </w:rPr>
        <w:t>prawnego i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podpis</w:t>
      </w:r>
      <w:r w:rsidR="00252DC3" w:rsidRPr="000B66B2">
        <w:rPr>
          <w:rFonts w:ascii="Times New Roman" w:hAnsi="Times New Roman" w:cs="Times New Roman"/>
          <w:sz w:val="24"/>
          <w:szCs w:val="24"/>
        </w:rPr>
        <w:t>aną prz</w:t>
      </w:r>
      <w:r w:rsidR="00BD6109" w:rsidRPr="000B66B2">
        <w:rPr>
          <w:rFonts w:ascii="Times New Roman" w:hAnsi="Times New Roman" w:cs="Times New Roman"/>
          <w:sz w:val="24"/>
          <w:szCs w:val="24"/>
        </w:rPr>
        <w:t>ez</w:t>
      </w:r>
      <w:r w:rsidR="00252DC3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962FC8" w:rsidRPr="000B66B2">
        <w:rPr>
          <w:rFonts w:ascii="Times New Roman" w:hAnsi="Times New Roman" w:cs="Times New Roman"/>
          <w:sz w:val="24"/>
          <w:szCs w:val="24"/>
        </w:rPr>
        <w:t>dyrektor</w:t>
      </w:r>
      <w:r w:rsidR="00252DC3" w:rsidRPr="000B66B2">
        <w:rPr>
          <w:rFonts w:ascii="Times New Roman" w:hAnsi="Times New Roman" w:cs="Times New Roman"/>
          <w:sz w:val="24"/>
          <w:szCs w:val="24"/>
        </w:rPr>
        <w:t>a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lub upoważnione</w:t>
      </w:r>
      <w:r w:rsidR="00252DC3" w:rsidRPr="000B66B2">
        <w:rPr>
          <w:rFonts w:ascii="Times New Roman" w:hAnsi="Times New Roman" w:cs="Times New Roman"/>
          <w:sz w:val="24"/>
          <w:szCs w:val="24"/>
        </w:rPr>
        <w:t>go</w:t>
      </w:r>
      <w:r w:rsidR="00962FC8" w:rsidRPr="000B66B2">
        <w:rPr>
          <w:rFonts w:ascii="Times New Roman" w:hAnsi="Times New Roman" w:cs="Times New Roman"/>
          <w:sz w:val="24"/>
          <w:szCs w:val="24"/>
        </w:rPr>
        <w:t xml:space="preserve"> pracownik</w:t>
      </w:r>
      <w:r w:rsidR="00252DC3" w:rsidRPr="000B66B2">
        <w:rPr>
          <w:rFonts w:ascii="Times New Roman" w:hAnsi="Times New Roman" w:cs="Times New Roman"/>
          <w:sz w:val="24"/>
          <w:szCs w:val="24"/>
        </w:rPr>
        <w:t>a</w:t>
      </w:r>
      <w:r w:rsidR="00962FC8" w:rsidRPr="000B66B2">
        <w:rPr>
          <w:rFonts w:ascii="Times New Roman" w:hAnsi="Times New Roman" w:cs="Times New Roman"/>
          <w:sz w:val="24"/>
          <w:szCs w:val="24"/>
        </w:rPr>
        <w:t>.</w:t>
      </w:r>
    </w:p>
    <w:p w:rsidR="00E86732" w:rsidRPr="000B66B2" w:rsidRDefault="007D74EE" w:rsidP="002E1A1B">
      <w:pPr>
        <w:pStyle w:val="Akapitzlist"/>
        <w:numPr>
          <w:ilvl w:val="0"/>
          <w:numId w:val="11"/>
        </w:numPr>
        <w:spacing w:before="14" w:after="1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DECYZJA ODMOWNA: w</w:t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 przypadku decyzji odmownej pracownik Zespołu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ds. Świadczeń przygotowuje projekt decyzji o odmowie i po akceptacji </w:t>
      </w:r>
      <w:r w:rsidR="00AF52F4" w:rsidRPr="000B66B2">
        <w:rPr>
          <w:rFonts w:ascii="Times New Roman" w:hAnsi="Times New Roman" w:cs="Times New Roman"/>
          <w:sz w:val="24"/>
          <w:szCs w:val="24"/>
        </w:rPr>
        <w:t>radcy p</w:t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rawnego przekazuje do podpisu </w:t>
      </w:r>
      <w:r w:rsidR="00AF52F4" w:rsidRPr="000B66B2">
        <w:rPr>
          <w:rFonts w:ascii="Times New Roman" w:hAnsi="Times New Roman" w:cs="Times New Roman"/>
          <w:sz w:val="24"/>
          <w:szCs w:val="24"/>
        </w:rPr>
        <w:t>d</w:t>
      </w:r>
      <w:r w:rsidR="00E86732" w:rsidRPr="000B66B2">
        <w:rPr>
          <w:rFonts w:ascii="Times New Roman" w:hAnsi="Times New Roman" w:cs="Times New Roman"/>
          <w:sz w:val="24"/>
          <w:szCs w:val="24"/>
        </w:rPr>
        <w:t xml:space="preserve">yrektorowi lub upoważnionemu pracownikowi. </w:t>
      </w:r>
    </w:p>
    <w:p w:rsidR="007657D1" w:rsidRPr="000B66B2" w:rsidRDefault="007D74EE" w:rsidP="002E1A1B">
      <w:pPr>
        <w:pStyle w:val="Akapitzlist"/>
        <w:numPr>
          <w:ilvl w:val="0"/>
          <w:numId w:val="11"/>
        </w:numPr>
        <w:spacing w:before="14" w:after="1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INFORMACJE DODATKOWE: </w:t>
      </w:r>
      <w:r w:rsidR="005A3CD7" w:rsidRPr="000B66B2">
        <w:rPr>
          <w:rFonts w:ascii="Times New Roman" w:hAnsi="Times New Roman" w:cs="Times New Roman"/>
          <w:sz w:val="24"/>
          <w:szCs w:val="24"/>
        </w:rPr>
        <w:t xml:space="preserve">W przypadku, kiedy w </w:t>
      </w:r>
      <w:r w:rsidR="00151B47" w:rsidRPr="000B66B2">
        <w:rPr>
          <w:rFonts w:ascii="Times New Roman" w:hAnsi="Times New Roman" w:cs="Times New Roman"/>
          <w:sz w:val="24"/>
          <w:szCs w:val="24"/>
        </w:rPr>
        <w:t>rodzinnym domu dziecka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 lub rodzinie zastępczej zawodowej</w:t>
      </w:r>
      <w:r w:rsidR="00151B47" w:rsidRPr="000B66B2">
        <w:rPr>
          <w:rFonts w:ascii="Times New Roman" w:hAnsi="Times New Roman" w:cs="Times New Roman"/>
          <w:sz w:val="24"/>
          <w:szCs w:val="24"/>
        </w:rPr>
        <w:t xml:space="preserve"> w okresie, na który przyznano środki na utrzymanie lokalu mieszkalnego/domu jednorodzinnego zwiększa się bądź zmniejsza liczba dzieci w pieczy, </w:t>
      </w:r>
      <w:r w:rsidR="00252DC3" w:rsidRPr="000B66B2">
        <w:rPr>
          <w:rFonts w:ascii="Times New Roman" w:hAnsi="Times New Roman" w:cs="Times New Roman"/>
          <w:sz w:val="24"/>
          <w:szCs w:val="24"/>
        </w:rPr>
        <w:t>zmiana decyzji następuje wyłącznie na wniosek strony. P</w:t>
      </w:r>
      <w:r w:rsidR="00151B47" w:rsidRPr="000B66B2">
        <w:rPr>
          <w:rFonts w:ascii="Times New Roman" w:hAnsi="Times New Roman" w:cs="Times New Roman"/>
          <w:sz w:val="24"/>
          <w:szCs w:val="24"/>
        </w:rPr>
        <w:t>onowne ustalenie wysokości świadczenia</w:t>
      </w:r>
      <w:r w:rsidR="00252DC3" w:rsidRPr="000B66B2">
        <w:rPr>
          <w:rFonts w:ascii="Times New Roman" w:hAnsi="Times New Roman" w:cs="Times New Roman"/>
          <w:sz w:val="24"/>
          <w:szCs w:val="24"/>
        </w:rPr>
        <w:t xml:space="preserve"> następuje </w:t>
      </w:r>
      <w:r w:rsidR="006125E4" w:rsidRPr="000B66B2">
        <w:rPr>
          <w:rFonts w:ascii="Times New Roman" w:hAnsi="Times New Roman" w:cs="Times New Roman"/>
          <w:sz w:val="24"/>
          <w:szCs w:val="24"/>
        </w:rPr>
        <w:t xml:space="preserve">według </w:t>
      </w:r>
      <w:r w:rsidR="00252DC3" w:rsidRPr="000B66B2">
        <w:rPr>
          <w:rFonts w:ascii="Times New Roman" w:hAnsi="Times New Roman" w:cs="Times New Roman"/>
          <w:sz w:val="24"/>
          <w:szCs w:val="24"/>
        </w:rPr>
        <w:t xml:space="preserve">powyższych zasad. </w:t>
      </w:r>
    </w:p>
    <w:p w:rsidR="007430C9" w:rsidRPr="000B66B2" w:rsidRDefault="007430C9" w:rsidP="007430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962FC8" w:rsidP="003C0B12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Ś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>rodk</w:t>
      </w:r>
      <w:r w:rsidRPr="000B66B2">
        <w:rPr>
          <w:rFonts w:ascii="Times New Roman" w:hAnsi="Times New Roman" w:cs="Times New Roman"/>
          <w:b/>
          <w:sz w:val="24"/>
          <w:szCs w:val="24"/>
        </w:rPr>
        <w:t>i</w:t>
      </w:r>
      <w:r w:rsidR="007430C9" w:rsidRPr="000B66B2">
        <w:rPr>
          <w:rFonts w:ascii="Times New Roman" w:hAnsi="Times New Roman" w:cs="Times New Roman"/>
          <w:b/>
          <w:sz w:val="24"/>
          <w:szCs w:val="24"/>
        </w:rPr>
        <w:t xml:space="preserve"> na przeprowadzenie remontu</w:t>
      </w:r>
      <w:r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>(p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odstawa prawna:  </w:t>
      </w:r>
      <w:r w:rsidR="00BD1BA5" w:rsidRPr="000B66B2">
        <w:rPr>
          <w:rFonts w:ascii="Times New Roman" w:hAnsi="Times New Roman" w:cs="Times New Roman"/>
          <w:sz w:val="24"/>
          <w:szCs w:val="24"/>
          <w:u w:val="single"/>
        </w:rPr>
        <w:t>art. 83 ust. 4</w:t>
      </w:r>
      <w:r w:rsidR="007657D1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oraz art. 84 </w:t>
      </w:r>
      <w:proofErr w:type="spellStart"/>
      <w:r w:rsidR="00BD1BA5" w:rsidRPr="000B66B2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="00BD1BA5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57D1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7430C9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ustawy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71C5E"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02BB" w:rsidRPr="000B66B2" w:rsidRDefault="005A02BB" w:rsidP="007430C9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ED5" w:rsidRPr="000B66B2" w:rsidRDefault="0071371F" w:rsidP="002E1A1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  <w:u w:val="single"/>
        </w:rPr>
        <w:t>REMONT</w:t>
      </w:r>
      <w:r w:rsidRPr="000B66B2">
        <w:rPr>
          <w:rFonts w:ascii="Times New Roman" w:hAnsi="Times New Roman" w:cs="Times New Roman"/>
          <w:sz w:val="24"/>
          <w:szCs w:val="24"/>
        </w:rPr>
        <w:t xml:space="preserve"> oznacza wykonanie w istniejącym obiekcie budowlanym robót budowlanych, polegających na odtworzeniu stanu pierwotnego, a nie stanowiących bieżącej konserwacji, przy czym dopuszcza się stosowanie wyrobów budowlanych innyc</w:t>
      </w:r>
      <w:r w:rsidR="00BD6109" w:rsidRPr="000B66B2">
        <w:rPr>
          <w:rFonts w:ascii="Times New Roman" w:hAnsi="Times New Roman" w:cs="Times New Roman"/>
          <w:sz w:val="24"/>
          <w:szCs w:val="24"/>
        </w:rPr>
        <w:t>h niż użyto w stanie pierwotnym</w:t>
      </w:r>
      <w:r w:rsidRPr="000B66B2">
        <w:rPr>
          <w:rFonts w:ascii="Times New Roman" w:hAnsi="Times New Roman" w:cs="Times New Roman"/>
          <w:sz w:val="24"/>
          <w:szCs w:val="24"/>
        </w:rPr>
        <w:t xml:space="preserve"> (art. 3 </w:t>
      </w:r>
      <w:proofErr w:type="spellStart"/>
      <w:r w:rsidRPr="000B66B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B66B2">
        <w:rPr>
          <w:rFonts w:ascii="Times New Roman" w:hAnsi="Times New Roman" w:cs="Times New Roman"/>
          <w:sz w:val="24"/>
          <w:szCs w:val="24"/>
        </w:rPr>
        <w:t xml:space="preserve"> 8 ustawy z dnia 7 lipca 1994 r. Prawo  budowlane).</w:t>
      </w:r>
    </w:p>
    <w:p w:rsidR="0071371F" w:rsidRPr="000B66B2" w:rsidRDefault="0071371F" w:rsidP="002E1A1B">
      <w:pPr>
        <w:pStyle w:val="Akapitzlist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WNIOSEK: </w:t>
      </w:r>
      <w:r w:rsidR="00600D9E" w:rsidRPr="000B66B2">
        <w:rPr>
          <w:rFonts w:ascii="Times New Roman" w:hAnsi="Times New Roman" w:cs="Times New Roman"/>
          <w:sz w:val="24"/>
          <w:szCs w:val="24"/>
        </w:rPr>
        <w:t>Prowadzący rodzinny dom dziecka lub rodzina zastępcza zawodowa składa w kancelarii wniosek</w:t>
      </w:r>
      <w:r w:rsidRPr="000B66B2">
        <w:rPr>
          <w:rFonts w:ascii="Times New Roman" w:hAnsi="Times New Roman" w:cs="Times New Roman"/>
          <w:sz w:val="24"/>
          <w:szCs w:val="24"/>
        </w:rPr>
        <w:t>, któr</w:t>
      </w:r>
      <w:r w:rsidR="00600D9E" w:rsidRPr="000B66B2">
        <w:rPr>
          <w:rFonts w:ascii="Times New Roman" w:hAnsi="Times New Roman" w:cs="Times New Roman"/>
          <w:sz w:val="24"/>
          <w:szCs w:val="24"/>
        </w:rPr>
        <w:t>y po rejestracji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kierowany jest </w:t>
      </w:r>
      <w:r w:rsidRPr="000B66B2">
        <w:rPr>
          <w:rFonts w:ascii="Times New Roman" w:hAnsi="Times New Roman" w:cs="Times New Roman"/>
          <w:sz w:val="24"/>
          <w:szCs w:val="24"/>
        </w:rPr>
        <w:t xml:space="preserve">do Zespołu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ds. Świadczeń.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 xml:space="preserve">Wzór wniosku stanowi </w:t>
      </w:r>
      <w:proofErr w:type="spellStart"/>
      <w:r w:rsidRPr="000B66B2">
        <w:rPr>
          <w:rFonts w:ascii="Times New Roman" w:hAnsi="Times New Roman" w:cs="Times New Roman"/>
          <w:sz w:val="24"/>
          <w:szCs w:val="24"/>
        </w:rPr>
        <w:t>załączniknr</w:t>
      </w:r>
      <w:proofErr w:type="spellEnd"/>
      <w:r w:rsidRPr="000B66B2">
        <w:rPr>
          <w:rFonts w:ascii="Times New Roman" w:hAnsi="Times New Roman" w:cs="Times New Roman"/>
          <w:sz w:val="24"/>
          <w:szCs w:val="24"/>
        </w:rPr>
        <w:t xml:space="preserve"> 1</w:t>
      </w:r>
      <w:r w:rsidR="00304A14" w:rsidRPr="000B66B2">
        <w:rPr>
          <w:rFonts w:ascii="Times New Roman" w:hAnsi="Times New Roman" w:cs="Times New Roman"/>
          <w:sz w:val="24"/>
          <w:szCs w:val="24"/>
        </w:rPr>
        <w:t>1</w:t>
      </w:r>
      <w:r w:rsidRPr="000B66B2">
        <w:rPr>
          <w:rFonts w:ascii="Times New Roman" w:hAnsi="Times New Roman" w:cs="Times New Roman"/>
          <w:sz w:val="24"/>
          <w:szCs w:val="24"/>
        </w:rPr>
        <w:t xml:space="preserve"> do niniejszych procedur.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 xml:space="preserve">Wnioskodawca do wniosku, załącza uproszczony kosztorys planowanego remontu, sporządzony zgodnie z wzorem stanowiącym załącznik nr 1 do ww. wniosku,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z wyszczególnieniem zakresu planowanego remontu, materiałów i robocizny koniecznych do jego  przeprowadzenia i terminu przeprowadzenia prac remontowych. </w:t>
      </w:r>
    </w:p>
    <w:p w:rsidR="0071371F" w:rsidRPr="000B66B2" w:rsidRDefault="0071371F" w:rsidP="002E1A1B">
      <w:pPr>
        <w:pStyle w:val="Akapitzlist"/>
        <w:numPr>
          <w:ilvl w:val="0"/>
          <w:numId w:val="13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Kosztorys podlega weryfikacji przez specjalistę posiadającego uprawnienia budowlane zatrudnionego przez dyrektora PCPR. Rozpatrzenie wniosku może być poprzedzone wizją lokalną ww. specjalisty i pracownika PCPR, w celu określenia  zasadności oraz zakresu planowanych robót remontowych.</w:t>
      </w:r>
    </w:p>
    <w:p w:rsidR="0071371F" w:rsidRPr="000B66B2" w:rsidRDefault="0071371F" w:rsidP="002E1A1B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OCENA WNIOSKU: po </w:t>
      </w:r>
      <w:r w:rsidR="00600D9E" w:rsidRPr="000B66B2">
        <w:rPr>
          <w:rFonts w:ascii="Times New Roman" w:hAnsi="Times New Roman" w:cs="Times New Roman"/>
          <w:sz w:val="24"/>
          <w:szCs w:val="24"/>
        </w:rPr>
        <w:t>zebraniu</w:t>
      </w:r>
      <w:r w:rsidRPr="000B66B2">
        <w:rPr>
          <w:rFonts w:ascii="Times New Roman" w:hAnsi="Times New Roman" w:cs="Times New Roman"/>
          <w:sz w:val="24"/>
          <w:szCs w:val="24"/>
        </w:rPr>
        <w:t xml:space="preserve"> niezbędnych informacji</w:t>
      </w:r>
      <w:r w:rsidR="00600D9E" w:rsidRPr="000B66B2">
        <w:rPr>
          <w:rFonts w:ascii="Times New Roman" w:hAnsi="Times New Roman" w:cs="Times New Roman"/>
          <w:sz w:val="24"/>
          <w:szCs w:val="24"/>
        </w:rPr>
        <w:t>,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w tym na podstawie </w:t>
      </w:r>
      <w:proofErr w:type="spellStart"/>
      <w:r w:rsidR="00600D9E" w:rsidRPr="000B66B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600D9E" w:rsidRPr="000B66B2">
        <w:rPr>
          <w:rFonts w:ascii="Times New Roman" w:hAnsi="Times New Roman" w:cs="Times New Roman"/>
          <w:sz w:val="24"/>
          <w:szCs w:val="24"/>
        </w:rPr>
        <w:t xml:space="preserve"> 2, </w:t>
      </w:r>
      <w:r w:rsidRPr="000B66B2">
        <w:rPr>
          <w:rFonts w:ascii="Times New Roman" w:hAnsi="Times New Roman" w:cs="Times New Roman"/>
          <w:sz w:val="24"/>
          <w:szCs w:val="24"/>
        </w:rPr>
        <w:t xml:space="preserve">pracownik Zespołu ds. Świadczeń przekazuje wniosek do dyrektora, który  podejmuje decyzję o przyznaniu lub odmowie przyznania świadczenia, w ramach </w:t>
      </w:r>
      <w:r w:rsidR="0009557F" w:rsidRPr="000B66B2">
        <w:rPr>
          <w:rFonts w:ascii="Times New Roman" w:hAnsi="Times New Roman" w:cs="Times New Roman"/>
          <w:sz w:val="24"/>
          <w:szCs w:val="24"/>
        </w:rPr>
        <w:t>ś</w:t>
      </w:r>
      <w:r w:rsidRPr="000B66B2">
        <w:rPr>
          <w:rFonts w:ascii="Times New Roman" w:hAnsi="Times New Roman" w:cs="Times New Roman"/>
          <w:sz w:val="24"/>
          <w:szCs w:val="24"/>
        </w:rPr>
        <w:t>rod</w:t>
      </w:r>
      <w:r w:rsidR="0009557F" w:rsidRPr="000B66B2">
        <w:rPr>
          <w:rFonts w:ascii="Times New Roman" w:hAnsi="Times New Roman" w:cs="Times New Roman"/>
          <w:sz w:val="24"/>
          <w:szCs w:val="24"/>
        </w:rPr>
        <w:t>ków zaplanowanych w budż</w:t>
      </w:r>
      <w:r w:rsidRPr="000B66B2">
        <w:rPr>
          <w:rFonts w:ascii="Times New Roman" w:hAnsi="Times New Roman" w:cs="Times New Roman"/>
          <w:sz w:val="24"/>
          <w:szCs w:val="24"/>
        </w:rPr>
        <w:t xml:space="preserve">ecie, z odpowiednią adnotacją na wniosku i przekazuje </w:t>
      </w:r>
      <w:r w:rsidR="00600D9E" w:rsidRPr="000B66B2">
        <w:rPr>
          <w:rFonts w:ascii="Times New Roman" w:hAnsi="Times New Roman" w:cs="Times New Roman"/>
          <w:sz w:val="24"/>
          <w:szCs w:val="24"/>
        </w:rPr>
        <w:t xml:space="preserve">go </w:t>
      </w:r>
      <w:r w:rsidRPr="000B66B2">
        <w:rPr>
          <w:rFonts w:ascii="Times New Roman" w:hAnsi="Times New Roman" w:cs="Times New Roman"/>
          <w:sz w:val="24"/>
          <w:szCs w:val="24"/>
        </w:rPr>
        <w:t>do realizacji do Zespołu ds. Świadczeń.</w:t>
      </w:r>
    </w:p>
    <w:p w:rsidR="0071371F" w:rsidRPr="000B66B2" w:rsidRDefault="0071371F" w:rsidP="002E1A1B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pracownik Zespołu ds. Świadczeń wypełnia wniosek o zaangażowanie środków finansowych na ten cel, przygotowuje projekt decyzji administracyjnej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w sprawie przyznania świadczenia i przekazuje do akceptacji radcy prawnemu</w:t>
      </w:r>
      <w:r w:rsidR="00BD6109" w:rsidRPr="000B66B2">
        <w:rPr>
          <w:rFonts w:ascii="Times New Roman" w:hAnsi="Times New Roman" w:cs="Times New Roman"/>
          <w:sz w:val="24"/>
          <w:szCs w:val="24"/>
        </w:rPr>
        <w:t>,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a następnie do podpisu dyrektorowi lub upoważnionemu pracownikowi. </w:t>
      </w:r>
    </w:p>
    <w:p w:rsidR="00600D9E" w:rsidRPr="000B66B2" w:rsidRDefault="00600D9E" w:rsidP="002E1A1B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 ODMOWNA: W przypadku decyzji odmownej pracownik Zespołu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ds. Świadczeń przygotowuje projekt decyzji o odmowie i po akceptacji radcy prawnego przekazuje do podpisu dyrektorowi lub upoważnionemu pracownikowi.</w:t>
      </w:r>
    </w:p>
    <w:p w:rsidR="0071371F" w:rsidRPr="000B66B2" w:rsidRDefault="0071371F" w:rsidP="002E1A1B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1371F" w:rsidRDefault="0071371F" w:rsidP="0071371F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sz w:val="24"/>
          <w:szCs w:val="24"/>
          <w:u w:val="single"/>
        </w:rPr>
        <w:t>INFORMACJE DODATKOWE:</w:t>
      </w:r>
    </w:p>
    <w:p w:rsidR="0071371F" w:rsidRPr="000B66B2" w:rsidRDefault="0071371F" w:rsidP="002E1A1B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Wnioskodawca zobowiązany jest do wykorzystania świadczenia w terminie określonym we wniosku</w:t>
      </w:r>
      <w:r w:rsidR="00BD6109" w:rsidRPr="000B66B2">
        <w:rPr>
          <w:rFonts w:ascii="Times New Roman" w:hAnsi="Times New Roman" w:cs="Times New Roman"/>
          <w:sz w:val="24"/>
          <w:szCs w:val="24"/>
        </w:rPr>
        <w:t>,</w:t>
      </w:r>
      <w:r w:rsidRPr="000B66B2">
        <w:rPr>
          <w:rFonts w:ascii="Times New Roman" w:hAnsi="Times New Roman" w:cs="Times New Roman"/>
          <w:sz w:val="24"/>
          <w:szCs w:val="24"/>
        </w:rPr>
        <w:t xml:space="preserve"> nie później jednak jak do końca roku budżetowego, </w:t>
      </w:r>
      <w:r w:rsidR="000014E7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lastRenderedPageBreak/>
        <w:t xml:space="preserve">w którym przyznano świadczenie. Niewykorzystane świadczenie podlega zwrotowi </w:t>
      </w:r>
      <w:r w:rsidR="00CF1280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do PCPR proporcjonalnie do wykonanych prac remontowych.</w:t>
      </w:r>
    </w:p>
    <w:p w:rsidR="0071371F" w:rsidRPr="000B66B2" w:rsidRDefault="0071371F" w:rsidP="002E1A1B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Wypłata świadczenia następuje przelewem z rachunku bankowego PCPR na rachunek bankowy wnioskodawcy zgodnie</w:t>
      </w:r>
      <w:r w:rsidR="00BD6109" w:rsidRPr="000B66B2">
        <w:rPr>
          <w:rFonts w:ascii="Times New Roman" w:hAnsi="Times New Roman" w:cs="Times New Roman"/>
          <w:sz w:val="24"/>
          <w:szCs w:val="24"/>
        </w:rPr>
        <w:t xml:space="preserve"> z</w:t>
      </w:r>
      <w:r w:rsidRPr="000B66B2">
        <w:rPr>
          <w:rFonts w:ascii="Times New Roman" w:hAnsi="Times New Roman" w:cs="Times New Roman"/>
          <w:sz w:val="24"/>
          <w:szCs w:val="24"/>
        </w:rPr>
        <w:t xml:space="preserve"> terminem ustalonym w decyzji administracyjnej.</w:t>
      </w:r>
    </w:p>
    <w:p w:rsidR="0071371F" w:rsidRPr="000B66B2" w:rsidRDefault="0071371F" w:rsidP="002E1A1B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Dyrektorowi PCPR lub upoważnionemu pracownikowi PCPR przysługuje prawo kontroli wykorzystania świadczenia.   </w:t>
      </w:r>
    </w:p>
    <w:p w:rsidR="0071371F" w:rsidRPr="000B66B2" w:rsidRDefault="0071371F" w:rsidP="002E1A1B">
      <w:pPr>
        <w:pStyle w:val="Akapitzlist"/>
        <w:numPr>
          <w:ilvl w:val="0"/>
          <w:numId w:val="21"/>
        </w:numPr>
        <w:spacing w:before="24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ROZLICZENIE </w:t>
      </w:r>
      <w:r w:rsidR="0009557F" w:rsidRPr="000B66B2">
        <w:rPr>
          <w:rFonts w:ascii="Times New Roman" w:hAnsi="Times New Roman" w:cs="Times New Roman"/>
          <w:sz w:val="24"/>
          <w:szCs w:val="24"/>
        </w:rPr>
        <w:t xml:space="preserve"> REMONTU: p</w:t>
      </w:r>
      <w:r w:rsidRPr="000B66B2">
        <w:rPr>
          <w:rFonts w:ascii="Times New Roman" w:hAnsi="Times New Roman" w:cs="Times New Roman"/>
          <w:sz w:val="24"/>
          <w:szCs w:val="24"/>
        </w:rPr>
        <w:t>o wykonaniu remontu wnioskodawca składa  rozliczenie według wzoru stanowiącego</w:t>
      </w:r>
      <w:r w:rsidR="0009557F" w:rsidRPr="000B66B2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Pr="000B66B2">
        <w:rPr>
          <w:rFonts w:ascii="Times New Roman" w:hAnsi="Times New Roman" w:cs="Times New Roman"/>
          <w:sz w:val="24"/>
          <w:szCs w:val="24"/>
        </w:rPr>
        <w:t>1</w:t>
      </w:r>
      <w:r w:rsidR="00267E33" w:rsidRPr="000B66B2">
        <w:rPr>
          <w:rFonts w:ascii="Times New Roman" w:hAnsi="Times New Roman" w:cs="Times New Roman"/>
          <w:sz w:val="24"/>
          <w:szCs w:val="24"/>
        </w:rPr>
        <w:t>2</w:t>
      </w:r>
      <w:r w:rsidR="0009557F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</w:rPr>
        <w:t>do niniejszych procedur kopiami faktur/rachunków na zakupione materiały i przeprowadzone roboty wystawionymi na nazwisko prowadzącego rodzinny dom dziecka lub rodziny zastępczej zawodowej.</w:t>
      </w:r>
    </w:p>
    <w:p w:rsidR="0071371F" w:rsidRPr="000B66B2" w:rsidRDefault="0071371F" w:rsidP="002E1A1B">
      <w:pPr>
        <w:pStyle w:val="Akapitzlist"/>
        <w:numPr>
          <w:ilvl w:val="0"/>
          <w:numId w:val="2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Nienależyte  wywiązanie  się lub nie wykonanie całego  zakresu prac remontowych objętych wcześniej przyznanym ś</w:t>
      </w:r>
      <w:r w:rsidR="0009557F" w:rsidRPr="000B66B2">
        <w:rPr>
          <w:rFonts w:ascii="Times New Roman" w:hAnsi="Times New Roman" w:cs="Times New Roman"/>
          <w:sz w:val="24"/>
          <w:szCs w:val="24"/>
        </w:rPr>
        <w:t>wiadczeniem może stanowić odmowę</w:t>
      </w:r>
      <w:r w:rsidRPr="000B66B2">
        <w:rPr>
          <w:rFonts w:ascii="Times New Roman" w:hAnsi="Times New Roman" w:cs="Times New Roman"/>
          <w:sz w:val="24"/>
          <w:szCs w:val="24"/>
        </w:rPr>
        <w:t xml:space="preserve"> przyznania świadczenia w  latach następnych.</w:t>
      </w:r>
    </w:p>
    <w:p w:rsidR="00B52938" w:rsidRDefault="00B52938" w:rsidP="00B52938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1371F" w:rsidRPr="000B66B2" w:rsidRDefault="0071371F" w:rsidP="003C0B1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Środki finansowe na pokrycie innych niezbędnych i nieprzewidzianych kosztów związanych z opieką i wychowaniem dziecka lub funkcjonowaniem rodzinnego domu dziecka</w:t>
      </w:r>
      <w:r w:rsidRPr="000B66B2">
        <w:rPr>
          <w:rFonts w:ascii="Times New Roman" w:hAnsi="Times New Roman" w:cs="Times New Roman"/>
          <w:sz w:val="24"/>
          <w:szCs w:val="24"/>
        </w:rPr>
        <w:t>(p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 xml:space="preserve">odstawa prawna: art. 84 </w:t>
      </w:r>
      <w:proofErr w:type="spellStart"/>
      <w:r w:rsidRPr="000B66B2">
        <w:rPr>
          <w:rFonts w:ascii="Times New Roman" w:hAnsi="Times New Roman" w:cs="Times New Roman"/>
          <w:sz w:val="24"/>
          <w:szCs w:val="24"/>
          <w:u w:val="single"/>
        </w:rPr>
        <w:t>pkt</w:t>
      </w:r>
      <w:proofErr w:type="spellEnd"/>
      <w:r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 3 ustawy).</w:t>
      </w:r>
    </w:p>
    <w:p w:rsidR="0071371F" w:rsidRPr="000B66B2" w:rsidRDefault="0071371F" w:rsidP="0071371F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71F" w:rsidRPr="000B66B2" w:rsidRDefault="0071371F" w:rsidP="002E1A1B">
      <w:pPr>
        <w:pStyle w:val="Akapitzlist"/>
        <w:numPr>
          <w:ilvl w:val="0"/>
          <w:numId w:val="14"/>
        </w:numPr>
        <w:spacing w:before="14" w:after="1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WNIOSEK: Prowadzący rodzinny dom dziecka składa w kancelarii wniosek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o przyznanie środków finansowych na pokrycie niezbędnych i nieprzewidzianych  kosztów związanych z opieką i wychowaniem dziecka lub funkcjonowaniem rodzinnego domu dziecka</w:t>
      </w:r>
      <w:r w:rsidR="000E4B3F" w:rsidRPr="000B66B2">
        <w:rPr>
          <w:rFonts w:ascii="Times New Roman" w:hAnsi="Times New Roman" w:cs="Times New Roman"/>
          <w:sz w:val="24"/>
          <w:szCs w:val="24"/>
        </w:rPr>
        <w:t xml:space="preserve">, który po </w:t>
      </w:r>
      <w:r w:rsidRPr="000B66B2">
        <w:rPr>
          <w:rFonts w:ascii="Times New Roman" w:hAnsi="Times New Roman" w:cs="Times New Roman"/>
          <w:sz w:val="24"/>
          <w:szCs w:val="24"/>
        </w:rPr>
        <w:t xml:space="preserve">rejestracji kierowany jest do Zespołu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ds. Świadczeń.</w:t>
      </w:r>
    </w:p>
    <w:p w:rsidR="00C17026" w:rsidRPr="00C17026" w:rsidRDefault="0071371F" w:rsidP="00C17026">
      <w:pPr>
        <w:pStyle w:val="Bezodstpw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OCENA WNIOSKU: Zespół ds. Świadczeń ocenia wniosek pod względem merytorycznym</w:t>
      </w:r>
      <w:r w:rsidR="000E4B3F" w:rsidRPr="000B66B2">
        <w:rPr>
          <w:rFonts w:ascii="Times New Roman" w:hAnsi="Times New Roman" w:cs="Times New Roman"/>
          <w:sz w:val="24"/>
          <w:szCs w:val="24"/>
        </w:rPr>
        <w:t xml:space="preserve"> biorąc pod uwagę zapisy w tej sprawie w zawartej umowie 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="000E4B3F" w:rsidRPr="000B66B2">
        <w:rPr>
          <w:rFonts w:ascii="Times New Roman" w:hAnsi="Times New Roman" w:cs="Times New Roman"/>
          <w:sz w:val="24"/>
          <w:szCs w:val="24"/>
        </w:rPr>
        <w:t xml:space="preserve">i </w:t>
      </w:r>
      <w:r w:rsidRPr="000B66B2">
        <w:rPr>
          <w:rFonts w:ascii="Times New Roman" w:hAnsi="Times New Roman" w:cs="Times New Roman"/>
          <w:sz w:val="24"/>
          <w:szCs w:val="24"/>
        </w:rPr>
        <w:t xml:space="preserve">przekazuje do dyrektora, który po zapoznaniu się ze sprawą podejmuje decyzję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o przyznaniu lub odmowie przyznania środków z odpowiednią adnotacją na wniosku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i przekazuje do realizacji do Zespołu ds. Świadczeń.</w:t>
      </w:r>
    </w:p>
    <w:p w:rsidR="0009557F" w:rsidRPr="000B66B2" w:rsidRDefault="0071371F" w:rsidP="002E1A1B">
      <w:pPr>
        <w:pStyle w:val="Bezodstpw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pracownik Zespołu ds. Świadczeń sporządza wniosek o zaangażowanie środków finansowych na ten cel, przygotowuje projekt decyzji administracyjnej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w sprawie przyznania środków i przekazuje do akceptacji radcy prawnemu</w:t>
      </w:r>
      <w:r w:rsidR="00BD6109" w:rsidRPr="000B66B2">
        <w:rPr>
          <w:rFonts w:ascii="Times New Roman" w:hAnsi="Times New Roman" w:cs="Times New Roman"/>
          <w:sz w:val="24"/>
          <w:szCs w:val="24"/>
        </w:rPr>
        <w:t>,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0014E7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a następnie do podpisu dyrektorowi lub upoważnionemu pracownikowi. </w:t>
      </w:r>
    </w:p>
    <w:p w:rsidR="0057230B" w:rsidRDefault="0071371F" w:rsidP="002E1A1B">
      <w:pPr>
        <w:pStyle w:val="Bezodstpw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 ODMOWNA: w przypadku decyzji odmownej pracownik Zespołu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>ds. Świadczeń przygotowuje projekt decyzji o odmowie i po akceptacji radcy prawnego przekazuje do podpisu dyrektorowi lub upoważnionemu pracownikowi.</w:t>
      </w:r>
    </w:p>
    <w:p w:rsidR="00C17026" w:rsidRPr="003E1A63" w:rsidRDefault="00C17026" w:rsidP="002E1A1B">
      <w:pPr>
        <w:pStyle w:val="Bezodstpw"/>
        <w:numPr>
          <w:ilvl w:val="0"/>
          <w:numId w:val="14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E1A63">
        <w:rPr>
          <w:rFonts w:ascii="Times New Roman" w:hAnsi="Times New Roman" w:cs="Times New Roman"/>
          <w:sz w:val="24"/>
          <w:szCs w:val="24"/>
        </w:rPr>
        <w:t>INFORMACJE DODATKOWE: wysokość</w:t>
      </w:r>
      <w:r w:rsidR="008A21AF" w:rsidRPr="003E1A63">
        <w:rPr>
          <w:rFonts w:ascii="Times New Roman" w:hAnsi="Times New Roman" w:cs="Times New Roman"/>
          <w:sz w:val="24"/>
          <w:szCs w:val="24"/>
        </w:rPr>
        <w:t xml:space="preserve"> środków określo</w:t>
      </w:r>
      <w:r w:rsidRPr="003E1A63">
        <w:rPr>
          <w:rFonts w:ascii="Times New Roman" w:hAnsi="Times New Roman" w:cs="Times New Roman"/>
          <w:sz w:val="24"/>
          <w:szCs w:val="24"/>
        </w:rPr>
        <w:t xml:space="preserve">na w umowie </w:t>
      </w:r>
      <w:r w:rsidR="00B243DE" w:rsidRPr="003E1A63">
        <w:rPr>
          <w:rFonts w:ascii="Times New Roman" w:hAnsi="Times New Roman" w:cs="Times New Roman"/>
          <w:sz w:val="24"/>
          <w:szCs w:val="24"/>
        </w:rPr>
        <w:br/>
        <w:t>z prowadzącymi rodzinny dom dziecka pozostaje do wykorzystania w trakcie roku kalendarzowego.</w:t>
      </w:r>
    </w:p>
    <w:p w:rsidR="00A97E68" w:rsidRDefault="00A97E68" w:rsidP="002E1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7430C9" w:rsidP="003C0B12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NIENALEŻNIE POBRANE ŚWIADCZENIA</w:t>
      </w:r>
      <w:r w:rsidR="00E64086"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086" w:rsidRPr="000B66B2">
        <w:rPr>
          <w:rFonts w:ascii="Times New Roman" w:hAnsi="Times New Roman" w:cs="Times New Roman"/>
          <w:sz w:val="24"/>
          <w:szCs w:val="24"/>
        </w:rPr>
        <w:t>(p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odstawa prawna:  art. 92 ustawy</w:t>
      </w:r>
      <w:r w:rsidR="00E64086" w:rsidRPr="000B66B2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7430C9" w:rsidRPr="000B66B2" w:rsidRDefault="007430C9" w:rsidP="007430C9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B12" w:rsidRPr="000B66B2" w:rsidRDefault="00054113" w:rsidP="002E1A1B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DEFINICJA</w:t>
      </w:r>
    </w:p>
    <w:p w:rsidR="00070B10" w:rsidRPr="000B66B2" w:rsidRDefault="00054113" w:rsidP="002E1A1B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z</w:t>
      </w:r>
      <w:r w:rsidR="007430C9" w:rsidRPr="000B66B2">
        <w:rPr>
          <w:rFonts w:ascii="Times New Roman" w:hAnsi="Times New Roman" w:cs="Times New Roman"/>
          <w:sz w:val="24"/>
          <w:szCs w:val="24"/>
        </w:rPr>
        <w:t>a nienależnie pobrane świadczenia uznaje się świadczenia:</w:t>
      </w:r>
    </w:p>
    <w:p w:rsidR="00070B10" w:rsidRPr="000B66B2" w:rsidRDefault="007430C9" w:rsidP="002E1A1B">
      <w:pPr>
        <w:pStyle w:val="Bezodstpw"/>
        <w:numPr>
          <w:ilvl w:val="0"/>
          <w:numId w:val="29"/>
        </w:numPr>
        <w:spacing w:line="276" w:lineRule="auto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wypłacone mimo zaistnienia okoliczności powodujących ustanie albo wstrzymanie wypłaty świadczenia pieniężnego w całości lub w części</w:t>
      </w:r>
      <w:r w:rsidR="00BD6109" w:rsidRPr="000B66B2">
        <w:rPr>
          <w:rFonts w:ascii="Times New Roman" w:hAnsi="Times New Roman" w:cs="Times New Roman"/>
          <w:sz w:val="24"/>
          <w:szCs w:val="24"/>
        </w:rPr>
        <w:t>,</w:t>
      </w:r>
    </w:p>
    <w:p w:rsidR="00070B10" w:rsidRPr="000B66B2" w:rsidRDefault="007430C9" w:rsidP="002E1A1B">
      <w:pPr>
        <w:pStyle w:val="Bezodstpw"/>
        <w:numPr>
          <w:ilvl w:val="0"/>
          <w:numId w:val="29"/>
        </w:numPr>
        <w:spacing w:line="276" w:lineRule="auto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lastRenderedPageBreak/>
        <w:t>przyznane lub wypłacone w przypadku świadomego wprowadzenia w błąd przez osobę pobierającą te świadczenia</w:t>
      </w:r>
      <w:r w:rsidR="00BD6109" w:rsidRPr="000B66B2">
        <w:rPr>
          <w:rFonts w:ascii="Times New Roman" w:hAnsi="Times New Roman" w:cs="Times New Roman"/>
          <w:sz w:val="24"/>
          <w:szCs w:val="24"/>
        </w:rPr>
        <w:t>,</w:t>
      </w:r>
    </w:p>
    <w:p w:rsidR="007430C9" w:rsidRPr="000B66B2" w:rsidRDefault="007430C9" w:rsidP="002E1A1B">
      <w:pPr>
        <w:pStyle w:val="Bezodstpw"/>
        <w:numPr>
          <w:ilvl w:val="0"/>
          <w:numId w:val="29"/>
        </w:numPr>
        <w:spacing w:line="276" w:lineRule="auto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wypłacone bez podstawy prawnej lub z rażącym naruszeniem prawa, jeżeli stwierdzono nieważność decyzji przyznającej świadczenie pieniężne albo </w:t>
      </w:r>
      <w:r w:rsidR="002E1A1B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w wyniku wznowienia postępowania uchylono decyzję przyznającą </w:t>
      </w:r>
      <w:r w:rsidR="00564BFE" w:rsidRPr="000B66B2">
        <w:rPr>
          <w:rFonts w:ascii="Times New Roman" w:hAnsi="Times New Roman" w:cs="Times New Roman"/>
          <w:sz w:val="24"/>
          <w:szCs w:val="24"/>
        </w:rPr>
        <w:br/>
      </w:r>
      <w:r w:rsidRPr="000B66B2">
        <w:rPr>
          <w:rFonts w:ascii="Times New Roman" w:hAnsi="Times New Roman" w:cs="Times New Roman"/>
          <w:sz w:val="24"/>
          <w:szCs w:val="24"/>
        </w:rPr>
        <w:t xml:space="preserve">to świadczenie i odmówiono prawa do tego świadczenia. </w:t>
      </w:r>
    </w:p>
    <w:p w:rsidR="007430C9" w:rsidRPr="000B66B2" w:rsidRDefault="00E64086" w:rsidP="002E1A1B">
      <w:pPr>
        <w:pStyle w:val="Bezodstpw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Zespół ds. Świadczeń </w:t>
      </w:r>
      <w:r w:rsidR="000E4B3F" w:rsidRPr="000B66B2">
        <w:rPr>
          <w:rFonts w:ascii="Times New Roman" w:hAnsi="Times New Roman" w:cs="Times New Roman"/>
          <w:sz w:val="24"/>
          <w:szCs w:val="24"/>
        </w:rPr>
        <w:t xml:space="preserve">na podstawie decyzji uchylającej i stwierdzającej nienależnie pobrane świadczenie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przygotowuje decyzję administracyjną uwzględniając wysokość należności z tytułu nienależnie pobranego świadczenia oraz termin spłaty, następnie </w:t>
      </w:r>
      <w:r w:rsidR="007667E5" w:rsidRPr="000B66B2">
        <w:rPr>
          <w:rFonts w:ascii="Times New Roman" w:hAnsi="Times New Roman" w:cs="Times New Roman"/>
          <w:sz w:val="24"/>
          <w:szCs w:val="24"/>
        </w:rPr>
        <w:t xml:space="preserve">po akceptacji radcy prawnego </w:t>
      </w:r>
      <w:r w:rsidR="00771C5E" w:rsidRPr="000B66B2">
        <w:rPr>
          <w:rFonts w:ascii="Times New Roman" w:hAnsi="Times New Roman" w:cs="Times New Roman"/>
          <w:sz w:val="24"/>
          <w:szCs w:val="24"/>
        </w:rPr>
        <w:t>d</w:t>
      </w:r>
      <w:r w:rsidR="007430C9" w:rsidRPr="000B66B2">
        <w:rPr>
          <w:rFonts w:ascii="Times New Roman" w:hAnsi="Times New Roman" w:cs="Times New Roman"/>
          <w:sz w:val="24"/>
          <w:szCs w:val="24"/>
        </w:rPr>
        <w:t>yrektor</w:t>
      </w:r>
      <w:r w:rsidR="00771C5E" w:rsidRPr="000B66B2">
        <w:rPr>
          <w:rFonts w:ascii="Times New Roman" w:hAnsi="Times New Roman" w:cs="Times New Roman"/>
          <w:sz w:val="24"/>
          <w:szCs w:val="24"/>
        </w:rPr>
        <w:t xml:space="preserve"> lub upoważniony pracownik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podpisuje przygotowaną decyzję.</w:t>
      </w:r>
    </w:p>
    <w:p w:rsidR="007430C9" w:rsidRPr="000B66B2" w:rsidRDefault="007430C9" w:rsidP="002E1A1B">
      <w:pPr>
        <w:pStyle w:val="Bezodstpw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Gdy wydana decyzja administracyjna staje się ostateczna wraz z pismem przewodnim oraz załączoną kopią potwierdzenia odbioru przekazywana jest do Zespołu Finansowo-Księgowego w celu ewidencji księgowej.</w:t>
      </w:r>
    </w:p>
    <w:p w:rsidR="005E660B" w:rsidRPr="000B66B2" w:rsidRDefault="005E660B" w:rsidP="007430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E660B" w:rsidRPr="000B66B2" w:rsidRDefault="005E660B" w:rsidP="007430C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430C9" w:rsidRPr="000B66B2" w:rsidRDefault="007430C9" w:rsidP="003C0B12">
      <w:pPr>
        <w:pStyle w:val="Bezodstpw"/>
        <w:numPr>
          <w:ilvl w:val="0"/>
          <w:numId w:val="18"/>
        </w:num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B2">
        <w:rPr>
          <w:rFonts w:ascii="Times New Roman" w:hAnsi="Times New Roman" w:cs="Times New Roman"/>
          <w:b/>
          <w:sz w:val="24"/>
          <w:szCs w:val="24"/>
        </w:rPr>
        <w:t>O</w:t>
      </w:r>
      <w:r w:rsidR="00B60CE0">
        <w:rPr>
          <w:rFonts w:ascii="Times New Roman" w:hAnsi="Times New Roman" w:cs="Times New Roman"/>
          <w:b/>
          <w:sz w:val="24"/>
          <w:szCs w:val="24"/>
        </w:rPr>
        <w:t>PŁATA</w:t>
      </w:r>
      <w:r w:rsidRPr="000B66B2">
        <w:rPr>
          <w:rFonts w:ascii="Times New Roman" w:hAnsi="Times New Roman" w:cs="Times New Roman"/>
          <w:b/>
          <w:sz w:val="24"/>
          <w:szCs w:val="24"/>
        </w:rPr>
        <w:t xml:space="preserve"> ZA POBYT DZIECKA W PIECZY ZASTĘPCZEJ</w:t>
      </w:r>
      <w:r w:rsidR="00C4397B" w:rsidRPr="000B6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97B" w:rsidRPr="000B66B2">
        <w:rPr>
          <w:rFonts w:ascii="Times New Roman" w:hAnsi="Times New Roman" w:cs="Times New Roman"/>
          <w:sz w:val="24"/>
          <w:szCs w:val="24"/>
          <w:u w:val="single"/>
        </w:rPr>
        <w:t>(p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odstawa prawna:  art. 193  ustawy o wspieraniu rodziny i systemie pieczy zastępczej oraz art. 42-44 ustawy z dnia 14 czerwca 1960</w:t>
      </w:r>
      <w:r w:rsidR="00FF5E4B" w:rsidRPr="000B6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r. Kodeks postępowania administracyjnego</w:t>
      </w:r>
      <w:r w:rsidR="00C4397B" w:rsidRPr="000B66B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B66B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430C9" w:rsidRPr="000B66B2" w:rsidRDefault="007430C9" w:rsidP="007430C9">
      <w:pPr>
        <w:pStyle w:val="Bezodstpw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374" w:rsidRPr="000B66B2" w:rsidRDefault="00602374" w:rsidP="002E1A1B">
      <w:pPr>
        <w:pStyle w:val="Bezodstpw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ZAWIADOMIENIE O WSZCZĘCIU POSTĘPOWANIA:</w:t>
      </w:r>
      <w:r w:rsidR="00C4397B" w:rsidRPr="000B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14" w:rsidRPr="000B66B2" w:rsidRDefault="00602374" w:rsidP="002E1A1B">
      <w:pPr>
        <w:pStyle w:val="Bezodstpw"/>
        <w:numPr>
          <w:ilvl w:val="1"/>
          <w:numId w:val="20"/>
        </w:numPr>
        <w:spacing w:line="276" w:lineRule="auto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p</w:t>
      </w:r>
      <w:r w:rsidR="007430C9" w:rsidRPr="000B66B2">
        <w:rPr>
          <w:rFonts w:ascii="Times New Roman" w:hAnsi="Times New Roman" w:cs="Times New Roman"/>
          <w:sz w:val="24"/>
          <w:szCs w:val="24"/>
        </w:rPr>
        <w:t>racownik Zespołu ds. Św</w:t>
      </w:r>
      <w:r w:rsidR="004852EB" w:rsidRPr="000B66B2">
        <w:rPr>
          <w:rFonts w:ascii="Times New Roman" w:hAnsi="Times New Roman" w:cs="Times New Roman"/>
          <w:sz w:val="24"/>
          <w:szCs w:val="24"/>
        </w:rPr>
        <w:t xml:space="preserve">iadczeń </w:t>
      </w:r>
      <w:r w:rsidR="00304A14" w:rsidRPr="000B66B2">
        <w:rPr>
          <w:rFonts w:ascii="Times New Roman" w:hAnsi="Times New Roman" w:cs="Times New Roman"/>
          <w:sz w:val="24"/>
          <w:szCs w:val="24"/>
        </w:rPr>
        <w:t xml:space="preserve">po uzyskaniu informacji o przebywaniu dziecka w pieczy zastępczy wszczyna postępowanie w sprawie wydania decyzji </w:t>
      </w:r>
      <w:r w:rsidR="00564BFE" w:rsidRPr="000B66B2">
        <w:rPr>
          <w:rFonts w:ascii="Times New Roman" w:hAnsi="Times New Roman" w:cs="Times New Roman"/>
          <w:sz w:val="24"/>
          <w:szCs w:val="24"/>
        </w:rPr>
        <w:br/>
      </w:r>
      <w:r w:rsidR="00304A14" w:rsidRPr="000B66B2">
        <w:rPr>
          <w:rFonts w:ascii="Times New Roman" w:hAnsi="Times New Roman" w:cs="Times New Roman"/>
          <w:sz w:val="24"/>
          <w:szCs w:val="24"/>
        </w:rPr>
        <w:t xml:space="preserve">o </w:t>
      </w:r>
      <w:r w:rsidR="00BD6109" w:rsidRPr="000B66B2">
        <w:rPr>
          <w:rFonts w:ascii="Times New Roman" w:hAnsi="Times New Roman" w:cs="Times New Roman"/>
          <w:sz w:val="24"/>
          <w:szCs w:val="24"/>
        </w:rPr>
        <w:t>opłacie</w:t>
      </w:r>
      <w:r w:rsidR="00304A14" w:rsidRPr="000B66B2">
        <w:rPr>
          <w:rFonts w:ascii="Times New Roman" w:hAnsi="Times New Roman" w:cs="Times New Roman"/>
          <w:sz w:val="24"/>
          <w:szCs w:val="24"/>
        </w:rPr>
        <w:t>.</w:t>
      </w:r>
    </w:p>
    <w:p w:rsidR="00602374" w:rsidRPr="000B66B2" w:rsidRDefault="001A27B3" w:rsidP="002E1A1B">
      <w:pPr>
        <w:pStyle w:val="Bezodstpw"/>
        <w:numPr>
          <w:ilvl w:val="1"/>
          <w:numId w:val="20"/>
        </w:numPr>
        <w:spacing w:line="276" w:lineRule="auto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w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przypadku, kiedy nie jest znane miejsce pobytu rodziców </w:t>
      </w:r>
      <w:r w:rsidRPr="000B66B2">
        <w:rPr>
          <w:rFonts w:ascii="Times New Roman" w:hAnsi="Times New Roman" w:cs="Times New Roman"/>
          <w:sz w:val="24"/>
          <w:szCs w:val="24"/>
        </w:rPr>
        <w:t>dzieci przebywających w pieczy zastępczej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pracownik zajmujący się sprawami odpłatności ma za zadanie uzyskać informacje o miejscu zamieszkania rodziców np. od rodziców zastępczych, Wydziału </w:t>
      </w:r>
      <w:r w:rsidR="0051628C" w:rsidRPr="000B66B2">
        <w:rPr>
          <w:rFonts w:ascii="Times New Roman" w:hAnsi="Times New Roman" w:cs="Times New Roman"/>
          <w:sz w:val="24"/>
          <w:szCs w:val="24"/>
        </w:rPr>
        <w:t>E</w:t>
      </w:r>
      <w:r w:rsidR="007430C9" w:rsidRPr="000B66B2">
        <w:rPr>
          <w:rFonts w:ascii="Times New Roman" w:hAnsi="Times New Roman" w:cs="Times New Roman"/>
          <w:sz w:val="24"/>
          <w:szCs w:val="24"/>
        </w:rPr>
        <w:t>wi</w:t>
      </w:r>
      <w:r w:rsidR="0051628C" w:rsidRPr="000B66B2">
        <w:rPr>
          <w:rFonts w:ascii="Times New Roman" w:hAnsi="Times New Roman" w:cs="Times New Roman"/>
          <w:sz w:val="24"/>
          <w:szCs w:val="24"/>
        </w:rPr>
        <w:t>dencji Ludności w Urzędach Gmin/Miast,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Ośrodków Pomocy Społecznej, </w:t>
      </w:r>
      <w:r w:rsidR="0051628C" w:rsidRPr="000B66B2">
        <w:rPr>
          <w:rFonts w:ascii="Times New Roman" w:hAnsi="Times New Roman" w:cs="Times New Roman"/>
          <w:sz w:val="24"/>
          <w:szCs w:val="24"/>
        </w:rPr>
        <w:t xml:space="preserve">wniosek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do </w:t>
      </w:r>
      <w:r w:rsidR="00832886" w:rsidRPr="000B66B2">
        <w:rPr>
          <w:rFonts w:ascii="Times New Roman" w:hAnsi="Times New Roman" w:cs="Times New Roman"/>
          <w:sz w:val="24"/>
          <w:szCs w:val="24"/>
        </w:rPr>
        <w:t xml:space="preserve">Departamentu Spraw Obywatelskich </w:t>
      </w:r>
      <w:r w:rsidR="000718A8" w:rsidRPr="000B66B2">
        <w:rPr>
          <w:rFonts w:ascii="Times New Roman" w:hAnsi="Times New Roman" w:cs="Times New Roman"/>
          <w:sz w:val="24"/>
          <w:szCs w:val="24"/>
        </w:rPr>
        <w:t>w Warszawie,</w:t>
      </w:r>
    </w:p>
    <w:p w:rsidR="00602374" w:rsidRPr="000B66B2" w:rsidRDefault="00602374" w:rsidP="002E1A1B">
      <w:pPr>
        <w:pStyle w:val="Bezodstpw"/>
        <w:numPr>
          <w:ilvl w:val="1"/>
          <w:numId w:val="20"/>
        </w:numPr>
        <w:spacing w:line="276" w:lineRule="auto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p</w:t>
      </w:r>
      <w:r w:rsidR="007430C9" w:rsidRPr="000B66B2">
        <w:rPr>
          <w:rFonts w:ascii="Times New Roman" w:hAnsi="Times New Roman" w:cs="Times New Roman"/>
          <w:sz w:val="24"/>
          <w:szCs w:val="24"/>
        </w:rPr>
        <w:t>o uzyskaniu ww. informacji pracownik Zespołu ds. Świadczeń zawiadamia pisemnie rodziców o wszczęciu postępowania z urzędu w sprawi</w:t>
      </w:r>
      <w:r w:rsidR="00304A14" w:rsidRPr="000B66B2">
        <w:rPr>
          <w:rFonts w:ascii="Times New Roman" w:hAnsi="Times New Roman" w:cs="Times New Roman"/>
          <w:sz w:val="24"/>
          <w:szCs w:val="24"/>
        </w:rPr>
        <w:t>e wydania decyzji o o</w:t>
      </w:r>
      <w:r w:rsidR="00BD6109" w:rsidRPr="000B66B2">
        <w:rPr>
          <w:rFonts w:ascii="Times New Roman" w:hAnsi="Times New Roman" w:cs="Times New Roman"/>
          <w:sz w:val="24"/>
          <w:szCs w:val="24"/>
        </w:rPr>
        <w:t>płacie</w:t>
      </w:r>
      <w:r w:rsidR="00304A14" w:rsidRPr="000B66B2">
        <w:rPr>
          <w:rFonts w:ascii="Times New Roman" w:hAnsi="Times New Roman" w:cs="Times New Roman"/>
          <w:sz w:val="24"/>
          <w:szCs w:val="24"/>
        </w:rPr>
        <w:t>.</w:t>
      </w:r>
    </w:p>
    <w:p w:rsidR="00602374" w:rsidRPr="000B66B2" w:rsidRDefault="001A27B3" w:rsidP="002E1A1B">
      <w:pPr>
        <w:pStyle w:val="Bezodstpw"/>
        <w:numPr>
          <w:ilvl w:val="0"/>
          <w:numId w:val="28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 xml:space="preserve">DECYZJA: </w:t>
      </w:r>
    </w:p>
    <w:p w:rsidR="007430C9" w:rsidRPr="000B66B2" w:rsidRDefault="001A27B3" w:rsidP="002E1A1B">
      <w:pPr>
        <w:pStyle w:val="Bezodstpw"/>
        <w:numPr>
          <w:ilvl w:val="0"/>
          <w:numId w:val="19"/>
        </w:numPr>
        <w:spacing w:line="276" w:lineRule="auto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p</w:t>
      </w:r>
      <w:r w:rsidR="0051628C" w:rsidRPr="000B66B2">
        <w:rPr>
          <w:rFonts w:ascii="Times New Roman" w:hAnsi="Times New Roman" w:cs="Times New Roman"/>
          <w:sz w:val="24"/>
          <w:szCs w:val="24"/>
        </w:rPr>
        <w:t>o zebraniu dokumentacji</w:t>
      </w:r>
      <w:r w:rsidR="00BD6109" w:rsidRPr="000B66B2">
        <w:rPr>
          <w:rFonts w:ascii="Times New Roman" w:hAnsi="Times New Roman" w:cs="Times New Roman"/>
          <w:sz w:val="24"/>
          <w:szCs w:val="24"/>
        </w:rPr>
        <w:t>,</w:t>
      </w:r>
      <w:r w:rsidR="0051628C" w:rsidRPr="000B66B2">
        <w:rPr>
          <w:rFonts w:ascii="Times New Roman" w:hAnsi="Times New Roman" w:cs="Times New Roman"/>
          <w:sz w:val="24"/>
          <w:szCs w:val="24"/>
        </w:rPr>
        <w:t xml:space="preserve"> p</w:t>
      </w:r>
      <w:r w:rsidR="003F4E99" w:rsidRPr="000B66B2">
        <w:rPr>
          <w:rFonts w:ascii="Times New Roman" w:hAnsi="Times New Roman" w:cs="Times New Roman"/>
          <w:sz w:val="24"/>
          <w:szCs w:val="24"/>
        </w:rPr>
        <w:t xml:space="preserve">racownik Zespołu ds. Świadczeń </w:t>
      </w:r>
      <w:r w:rsidR="007430C9" w:rsidRPr="000B66B2">
        <w:rPr>
          <w:rFonts w:ascii="Times New Roman" w:hAnsi="Times New Roman" w:cs="Times New Roman"/>
          <w:sz w:val="24"/>
          <w:szCs w:val="24"/>
        </w:rPr>
        <w:t>przygoto</w:t>
      </w:r>
      <w:r w:rsidR="00256B0C" w:rsidRPr="000B66B2">
        <w:rPr>
          <w:rFonts w:ascii="Times New Roman" w:hAnsi="Times New Roman" w:cs="Times New Roman"/>
          <w:sz w:val="24"/>
          <w:szCs w:val="24"/>
        </w:rPr>
        <w:t xml:space="preserve">wuje </w:t>
      </w:r>
      <w:r w:rsidR="00C23F10" w:rsidRPr="000B66B2">
        <w:rPr>
          <w:rFonts w:ascii="Times New Roman" w:hAnsi="Times New Roman" w:cs="Times New Roman"/>
          <w:sz w:val="24"/>
          <w:szCs w:val="24"/>
        </w:rPr>
        <w:t>projekt decyzji administracyjnej</w:t>
      </w:r>
      <w:r w:rsidR="004852EB" w:rsidRPr="000B66B2">
        <w:rPr>
          <w:rFonts w:ascii="Times New Roman" w:hAnsi="Times New Roman" w:cs="Times New Roman"/>
          <w:sz w:val="24"/>
          <w:szCs w:val="24"/>
        </w:rPr>
        <w:t xml:space="preserve"> o odpłatności</w:t>
      </w:r>
      <w:r w:rsidR="00304A14" w:rsidRPr="000B66B2">
        <w:rPr>
          <w:rFonts w:ascii="Times New Roman" w:hAnsi="Times New Roman" w:cs="Times New Roman"/>
          <w:sz w:val="24"/>
          <w:szCs w:val="24"/>
        </w:rPr>
        <w:t xml:space="preserve"> i przekazuje ją do </w:t>
      </w:r>
      <w:r w:rsidR="004A1FE6" w:rsidRPr="000B66B2">
        <w:rPr>
          <w:rFonts w:ascii="Times New Roman" w:hAnsi="Times New Roman" w:cs="Times New Roman"/>
          <w:sz w:val="24"/>
          <w:szCs w:val="24"/>
        </w:rPr>
        <w:t>akceptacji radcy prawne</w:t>
      </w:r>
      <w:r w:rsidR="00304A14" w:rsidRPr="000B66B2">
        <w:rPr>
          <w:rFonts w:ascii="Times New Roman" w:hAnsi="Times New Roman" w:cs="Times New Roman"/>
          <w:sz w:val="24"/>
          <w:szCs w:val="24"/>
        </w:rPr>
        <w:t>mu</w:t>
      </w:r>
      <w:r w:rsidR="004A1FE6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304A14" w:rsidRPr="000B66B2">
        <w:rPr>
          <w:rFonts w:ascii="Times New Roman" w:hAnsi="Times New Roman" w:cs="Times New Roman"/>
          <w:sz w:val="24"/>
          <w:szCs w:val="24"/>
        </w:rPr>
        <w:t xml:space="preserve">a następnie do podpisu </w:t>
      </w:r>
      <w:r w:rsidR="00147F70" w:rsidRPr="000B66B2">
        <w:rPr>
          <w:rFonts w:ascii="Times New Roman" w:hAnsi="Times New Roman" w:cs="Times New Roman"/>
          <w:sz w:val="24"/>
          <w:szCs w:val="24"/>
        </w:rPr>
        <w:t>d</w:t>
      </w:r>
      <w:r w:rsidR="007430C9" w:rsidRPr="000B66B2">
        <w:rPr>
          <w:rFonts w:ascii="Times New Roman" w:hAnsi="Times New Roman" w:cs="Times New Roman"/>
          <w:sz w:val="24"/>
          <w:szCs w:val="24"/>
        </w:rPr>
        <w:t>yrektor</w:t>
      </w:r>
      <w:r w:rsidR="00304A14" w:rsidRPr="000B66B2">
        <w:rPr>
          <w:rFonts w:ascii="Times New Roman" w:hAnsi="Times New Roman" w:cs="Times New Roman"/>
          <w:sz w:val="24"/>
          <w:szCs w:val="24"/>
        </w:rPr>
        <w:t>owi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147F70" w:rsidRPr="000B66B2">
        <w:rPr>
          <w:rFonts w:ascii="Times New Roman" w:hAnsi="Times New Roman" w:cs="Times New Roman"/>
          <w:sz w:val="24"/>
          <w:szCs w:val="24"/>
        </w:rPr>
        <w:t>lub upoważnion</w:t>
      </w:r>
      <w:r w:rsidR="00304A14" w:rsidRPr="000B66B2">
        <w:rPr>
          <w:rFonts w:ascii="Times New Roman" w:hAnsi="Times New Roman" w:cs="Times New Roman"/>
          <w:sz w:val="24"/>
          <w:szCs w:val="24"/>
        </w:rPr>
        <w:t>emu</w:t>
      </w:r>
      <w:r w:rsidR="00147F70" w:rsidRPr="000B66B2">
        <w:rPr>
          <w:rFonts w:ascii="Times New Roman" w:hAnsi="Times New Roman" w:cs="Times New Roman"/>
          <w:sz w:val="24"/>
          <w:szCs w:val="24"/>
        </w:rPr>
        <w:t xml:space="preserve"> pracownik</w:t>
      </w:r>
      <w:r w:rsidR="00304A14" w:rsidRPr="000B66B2">
        <w:rPr>
          <w:rFonts w:ascii="Times New Roman" w:hAnsi="Times New Roman" w:cs="Times New Roman"/>
          <w:sz w:val="24"/>
          <w:szCs w:val="24"/>
        </w:rPr>
        <w:t>owi,</w:t>
      </w:r>
      <w:r w:rsidR="00147F70" w:rsidRPr="000B6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0C9" w:rsidRPr="000B66B2" w:rsidRDefault="00304A14" w:rsidP="002E1A1B">
      <w:pPr>
        <w:pStyle w:val="Bezodstpw"/>
        <w:numPr>
          <w:ilvl w:val="0"/>
          <w:numId w:val="19"/>
        </w:numPr>
        <w:spacing w:line="276" w:lineRule="auto"/>
        <w:ind w:left="110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w przypadku</w:t>
      </w:r>
      <w:r w:rsidR="00BD6109" w:rsidRPr="000B66B2">
        <w:rPr>
          <w:rFonts w:ascii="Times New Roman" w:hAnsi="Times New Roman" w:cs="Times New Roman"/>
          <w:sz w:val="24"/>
          <w:szCs w:val="24"/>
        </w:rPr>
        <w:t>,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0718A8" w:rsidRPr="000B66B2">
        <w:rPr>
          <w:rFonts w:ascii="Times New Roman" w:hAnsi="Times New Roman" w:cs="Times New Roman"/>
          <w:sz w:val="24"/>
          <w:szCs w:val="24"/>
        </w:rPr>
        <w:t>g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dy wydana decyzja administracyjna </w:t>
      </w:r>
      <w:r w:rsidR="0076117C" w:rsidRPr="000B66B2">
        <w:rPr>
          <w:rFonts w:ascii="Times New Roman" w:hAnsi="Times New Roman" w:cs="Times New Roman"/>
          <w:sz w:val="24"/>
          <w:szCs w:val="24"/>
        </w:rPr>
        <w:t>ustalająca opłatę</w:t>
      </w:r>
      <w:r w:rsidR="001D428A"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7430C9" w:rsidRPr="000B66B2">
        <w:rPr>
          <w:rFonts w:ascii="Times New Roman" w:hAnsi="Times New Roman" w:cs="Times New Roman"/>
          <w:sz w:val="24"/>
          <w:szCs w:val="24"/>
        </w:rPr>
        <w:t xml:space="preserve">staje się </w:t>
      </w:r>
      <w:r w:rsidRPr="000B66B2">
        <w:rPr>
          <w:rFonts w:ascii="Times New Roman" w:hAnsi="Times New Roman" w:cs="Times New Roman"/>
          <w:sz w:val="24"/>
          <w:szCs w:val="24"/>
        </w:rPr>
        <w:t xml:space="preserve">ostateczna pracownik Zespołu ds. Świadczeń przekazuje ją </w:t>
      </w:r>
      <w:r w:rsidR="007430C9" w:rsidRPr="000B66B2">
        <w:rPr>
          <w:rFonts w:ascii="Times New Roman" w:hAnsi="Times New Roman" w:cs="Times New Roman"/>
          <w:sz w:val="24"/>
          <w:szCs w:val="24"/>
        </w:rPr>
        <w:t>wraz z pismem przewodnim oraz załączoną kopią potwierdzenia odbioru do Zespołu Finansowo-Księgo</w:t>
      </w:r>
      <w:r w:rsidR="000718A8" w:rsidRPr="000B66B2">
        <w:rPr>
          <w:rFonts w:ascii="Times New Roman" w:hAnsi="Times New Roman" w:cs="Times New Roman"/>
          <w:sz w:val="24"/>
          <w:szCs w:val="24"/>
        </w:rPr>
        <w:t>wego w celu ewidencji księgowej</w:t>
      </w:r>
      <w:r w:rsidRPr="000B66B2">
        <w:rPr>
          <w:rFonts w:ascii="Times New Roman" w:hAnsi="Times New Roman" w:cs="Times New Roman"/>
          <w:sz w:val="24"/>
          <w:szCs w:val="24"/>
        </w:rPr>
        <w:t>.</w:t>
      </w:r>
    </w:p>
    <w:p w:rsidR="007430C9" w:rsidRPr="000B66B2" w:rsidRDefault="007430C9" w:rsidP="002E1A1B">
      <w:pPr>
        <w:pStyle w:val="Akapitzlist"/>
        <w:numPr>
          <w:ilvl w:val="0"/>
          <w:numId w:val="28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B66B2">
        <w:rPr>
          <w:rFonts w:ascii="Times New Roman" w:hAnsi="Times New Roman" w:cs="Times New Roman"/>
          <w:sz w:val="24"/>
          <w:szCs w:val="24"/>
        </w:rPr>
        <w:t>ZASADY WERYFIKACJI OŚWIADCZEŃ</w:t>
      </w:r>
      <w:r w:rsidR="000718A8" w:rsidRPr="000B66B2">
        <w:rPr>
          <w:rFonts w:ascii="Times New Roman" w:hAnsi="Times New Roman" w:cs="Times New Roman"/>
          <w:sz w:val="24"/>
          <w:szCs w:val="24"/>
        </w:rPr>
        <w:t xml:space="preserve">: </w:t>
      </w:r>
      <w:r w:rsidRPr="000B66B2">
        <w:rPr>
          <w:rFonts w:ascii="Times New Roman" w:hAnsi="Times New Roman" w:cs="Times New Roman"/>
          <w:sz w:val="24"/>
          <w:szCs w:val="24"/>
        </w:rPr>
        <w:t xml:space="preserve"> </w:t>
      </w:r>
      <w:r w:rsidR="000718A8" w:rsidRPr="000B66B2">
        <w:rPr>
          <w:rFonts w:ascii="Times New Roman" w:hAnsi="Times New Roman" w:cs="Times New Roman"/>
          <w:sz w:val="24"/>
          <w:szCs w:val="24"/>
        </w:rPr>
        <w:t>w uzasadnionych przypadkach złożone oświadczeni</w:t>
      </w:r>
      <w:r w:rsidR="003E598D" w:rsidRPr="000B66B2">
        <w:rPr>
          <w:rFonts w:ascii="Times New Roman" w:hAnsi="Times New Roman" w:cs="Times New Roman"/>
          <w:sz w:val="24"/>
          <w:szCs w:val="24"/>
        </w:rPr>
        <w:t>a podlegają weryfikacji w trybie obowiązujących w tym zakresie przepisów.</w:t>
      </w:r>
    </w:p>
    <w:sectPr w:rsidR="007430C9" w:rsidRPr="000B66B2" w:rsidSect="00E33222">
      <w:footerReference w:type="default" r:id="rId13"/>
      <w:pgSz w:w="11906" w:h="16838"/>
      <w:pgMar w:top="85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657" w:rsidRDefault="00581657" w:rsidP="00DC65B0">
      <w:pPr>
        <w:spacing w:after="0" w:line="240" w:lineRule="auto"/>
      </w:pPr>
      <w:r>
        <w:separator/>
      </w:r>
    </w:p>
  </w:endnote>
  <w:endnote w:type="continuationSeparator" w:id="1">
    <w:p w:rsidR="00581657" w:rsidRDefault="00581657" w:rsidP="00DC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5314"/>
      <w:docPartObj>
        <w:docPartGallery w:val="Page Numbers (Bottom of Page)"/>
        <w:docPartUnique/>
      </w:docPartObj>
    </w:sdtPr>
    <w:sdtContent>
      <w:p w:rsidR="00581657" w:rsidRDefault="00DA396A">
        <w:pPr>
          <w:pStyle w:val="Stopka"/>
          <w:jc w:val="right"/>
        </w:pPr>
        <w:fldSimple w:instr=" PAGE   \* MERGEFORMAT ">
          <w:r w:rsidR="001448F6">
            <w:rPr>
              <w:noProof/>
            </w:rPr>
            <w:t>10</w:t>
          </w:r>
        </w:fldSimple>
      </w:p>
    </w:sdtContent>
  </w:sdt>
  <w:p w:rsidR="00581657" w:rsidRDefault="00581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657" w:rsidRDefault="00581657" w:rsidP="00DC65B0">
      <w:pPr>
        <w:spacing w:after="0" w:line="240" w:lineRule="auto"/>
      </w:pPr>
      <w:r>
        <w:separator/>
      </w:r>
    </w:p>
  </w:footnote>
  <w:footnote w:type="continuationSeparator" w:id="1">
    <w:p w:rsidR="00581657" w:rsidRDefault="00581657" w:rsidP="00DC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E7A"/>
    <w:multiLevelType w:val="hybridMultilevel"/>
    <w:tmpl w:val="83946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0E3D"/>
    <w:multiLevelType w:val="hybridMultilevel"/>
    <w:tmpl w:val="0024DF2C"/>
    <w:lvl w:ilvl="0" w:tplc="606C660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31E68"/>
    <w:multiLevelType w:val="hybridMultilevel"/>
    <w:tmpl w:val="EDFEB50C"/>
    <w:lvl w:ilvl="0" w:tplc="E9B465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6EA3"/>
    <w:multiLevelType w:val="hybridMultilevel"/>
    <w:tmpl w:val="4F8E6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412B6"/>
    <w:multiLevelType w:val="hybridMultilevel"/>
    <w:tmpl w:val="CC382CEA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7">
      <w:start w:val="1"/>
      <w:numFmt w:val="lowerLetter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22334A0E"/>
    <w:multiLevelType w:val="hybridMultilevel"/>
    <w:tmpl w:val="64C8D0BA"/>
    <w:lvl w:ilvl="0" w:tplc="46267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25586F"/>
    <w:multiLevelType w:val="hybridMultilevel"/>
    <w:tmpl w:val="EC7A8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788A"/>
    <w:multiLevelType w:val="hybridMultilevel"/>
    <w:tmpl w:val="1F903F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C944D3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17D4"/>
    <w:multiLevelType w:val="hybridMultilevel"/>
    <w:tmpl w:val="8AC6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95638"/>
    <w:multiLevelType w:val="hybridMultilevel"/>
    <w:tmpl w:val="CB287602"/>
    <w:lvl w:ilvl="0" w:tplc="6E30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A2186"/>
    <w:multiLevelType w:val="hybridMultilevel"/>
    <w:tmpl w:val="FE86E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C0D2C"/>
    <w:multiLevelType w:val="hybridMultilevel"/>
    <w:tmpl w:val="F906E56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26BCB"/>
    <w:multiLevelType w:val="hybridMultilevel"/>
    <w:tmpl w:val="D2E65458"/>
    <w:lvl w:ilvl="0" w:tplc="445E39A4">
      <w:start w:val="1"/>
      <w:numFmt w:val="lowerLetter"/>
      <w:lvlText w:val="%1)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455645D9"/>
    <w:multiLevelType w:val="hybridMultilevel"/>
    <w:tmpl w:val="C75C89F4"/>
    <w:lvl w:ilvl="0" w:tplc="CEC62CD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F2E06"/>
    <w:multiLevelType w:val="hybridMultilevel"/>
    <w:tmpl w:val="6122F2B0"/>
    <w:lvl w:ilvl="0" w:tplc="F8D0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E61C5A"/>
    <w:multiLevelType w:val="hybridMultilevel"/>
    <w:tmpl w:val="7654F116"/>
    <w:lvl w:ilvl="0" w:tplc="32541F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757AC"/>
    <w:multiLevelType w:val="hybridMultilevel"/>
    <w:tmpl w:val="A7A261D6"/>
    <w:lvl w:ilvl="0" w:tplc="F1923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3368E4"/>
    <w:multiLevelType w:val="hybridMultilevel"/>
    <w:tmpl w:val="AED49B6A"/>
    <w:lvl w:ilvl="0" w:tplc="C7C45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72341"/>
    <w:multiLevelType w:val="hybridMultilevel"/>
    <w:tmpl w:val="4ED84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A51C88"/>
    <w:multiLevelType w:val="hybridMultilevel"/>
    <w:tmpl w:val="B742CF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31A0C"/>
    <w:multiLevelType w:val="hybridMultilevel"/>
    <w:tmpl w:val="479698F2"/>
    <w:lvl w:ilvl="0" w:tplc="F6583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428E0"/>
    <w:multiLevelType w:val="hybridMultilevel"/>
    <w:tmpl w:val="0D920F4A"/>
    <w:lvl w:ilvl="0" w:tplc="6E30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60041"/>
    <w:multiLevelType w:val="hybridMultilevel"/>
    <w:tmpl w:val="BD10C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4EF5"/>
    <w:multiLevelType w:val="hybridMultilevel"/>
    <w:tmpl w:val="BE4A8F80"/>
    <w:lvl w:ilvl="0" w:tplc="0F047F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D69EB"/>
    <w:multiLevelType w:val="hybridMultilevel"/>
    <w:tmpl w:val="7BD88708"/>
    <w:lvl w:ilvl="0" w:tplc="CEB20D6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76856"/>
    <w:multiLevelType w:val="hybridMultilevel"/>
    <w:tmpl w:val="704A5306"/>
    <w:lvl w:ilvl="0" w:tplc="6E30B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648F4"/>
    <w:multiLevelType w:val="hybridMultilevel"/>
    <w:tmpl w:val="E1007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D6889"/>
    <w:multiLevelType w:val="hybridMultilevel"/>
    <w:tmpl w:val="069CFD6E"/>
    <w:lvl w:ilvl="0" w:tplc="9064C2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E78C1"/>
    <w:multiLevelType w:val="hybridMultilevel"/>
    <w:tmpl w:val="58B699B2"/>
    <w:lvl w:ilvl="0" w:tplc="3B1E50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805C3"/>
    <w:multiLevelType w:val="hybridMultilevel"/>
    <w:tmpl w:val="533CA7D6"/>
    <w:lvl w:ilvl="0" w:tplc="1BA84B7A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A5280"/>
    <w:multiLevelType w:val="hybridMultilevel"/>
    <w:tmpl w:val="7E4C90BA"/>
    <w:lvl w:ilvl="0" w:tplc="D610AB9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6"/>
  </w:num>
  <w:num w:numId="5">
    <w:abstractNumId w:val="15"/>
  </w:num>
  <w:num w:numId="6">
    <w:abstractNumId w:val="27"/>
  </w:num>
  <w:num w:numId="7">
    <w:abstractNumId w:val="20"/>
  </w:num>
  <w:num w:numId="8">
    <w:abstractNumId w:val="3"/>
  </w:num>
  <w:num w:numId="9">
    <w:abstractNumId w:val="22"/>
  </w:num>
  <w:num w:numId="10">
    <w:abstractNumId w:val="7"/>
  </w:num>
  <w:num w:numId="11">
    <w:abstractNumId w:val="11"/>
  </w:num>
  <w:num w:numId="12">
    <w:abstractNumId w:val="14"/>
  </w:num>
  <w:num w:numId="13">
    <w:abstractNumId w:val="24"/>
  </w:num>
  <w:num w:numId="14">
    <w:abstractNumId w:val="2"/>
  </w:num>
  <w:num w:numId="15">
    <w:abstractNumId w:val="30"/>
  </w:num>
  <w:num w:numId="16">
    <w:abstractNumId w:val="28"/>
  </w:num>
  <w:num w:numId="17">
    <w:abstractNumId w:val="17"/>
  </w:num>
  <w:num w:numId="18">
    <w:abstractNumId w:val="29"/>
  </w:num>
  <w:num w:numId="19">
    <w:abstractNumId w:val="12"/>
  </w:num>
  <w:num w:numId="20">
    <w:abstractNumId w:val="4"/>
  </w:num>
  <w:num w:numId="21">
    <w:abstractNumId w:val="13"/>
  </w:num>
  <w:num w:numId="22">
    <w:abstractNumId w:val="23"/>
  </w:num>
  <w:num w:numId="23">
    <w:abstractNumId w:val="6"/>
  </w:num>
  <w:num w:numId="24">
    <w:abstractNumId w:val="18"/>
  </w:num>
  <w:num w:numId="25">
    <w:abstractNumId w:val="21"/>
  </w:num>
  <w:num w:numId="26">
    <w:abstractNumId w:val="0"/>
  </w:num>
  <w:num w:numId="27">
    <w:abstractNumId w:val="9"/>
  </w:num>
  <w:num w:numId="28">
    <w:abstractNumId w:val="25"/>
  </w:num>
  <w:num w:numId="29">
    <w:abstractNumId w:val="8"/>
  </w:num>
  <w:num w:numId="30">
    <w:abstractNumId w:val="26"/>
  </w:num>
  <w:num w:numId="31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0C9"/>
    <w:rsid w:val="000014E7"/>
    <w:rsid w:val="00005E82"/>
    <w:rsid w:val="0002269A"/>
    <w:rsid w:val="00030460"/>
    <w:rsid w:val="00032E75"/>
    <w:rsid w:val="00036F59"/>
    <w:rsid w:val="00040F7B"/>
    <w:rsid w:val="00042004"/>
    <w:rsid w:val="00044CAE"/>
    <w:rsid w:val="000455B8"/>
    <w:rsid w:val="00045E18"/>
    <w:rsid w:val="000461D5"/>
    <w:rsid w:val="0004646E"/>
    <w:rsid w:val="00047021"/>
    <w:rsid w:val="00054113"/>
    <w:rsid w:val="000567DD"/>
    <w:rsid w:val="000601BC"/>
    <w:rsid w:val="00061E22"/>
    <w:rsid w:val="000639B1"/>
    <w:rsid w:val="00070B10"/>
    <w:rsid w:val="000713D9"/>
    <w:rsid w:val="000718A8"/>
    <w:rsid w:val="000772B4"/>
    <w:rsid w:val="000843E8"/>
    <w:rsid w:val="00084950"/>
    <w:rsid w:val="00085DDB"/>
    <w:rsid w:val="0009557F"/>
    <w:rsid w:val="000A143D"/>
    <w:rsid w:val="000B2FC9"/>
    <w:rsid w:val="000B577C"/>
    <w:rsid w:val="000B66B2"/>
    <w:rsid w:val="000C3AE0"/>
    <w:rsid w:val="000D1393"/>
    <w:rsid w:val="000D6D7F"/>
    <w:rsid w:val="000E1DEB"/>
    <w:rsid w:val="000E4B3F"/>
    <w:rsid w:val="000F47DD"/>
    <w:rsid w:val="000F4A41"/>
    <w:rsid w:val="000F4A9C"/>
    <w:rsid w:val="000F59A1"/>
    <w:rsid w:val="000F6D3E"/>
    <w:rsid w:val="00100A79"/>
    <w:rsid w:val="00104B17"/>
    <w:rsid w:val="001052DE"/>
    <w:rsid w:val="00106E7E"/>
    <w:rsid w:val="00115007"/>
    <w:rsid w:val="001166F8"/>
    <w:rsid w:val="0011752A"/>
    <w:rsid w:val="00120E38"/>
    <w:rsid w:val="00123554"/>
    <w:rsid w:val="001272D4"/>
    <w:rsid w:val="001315CC"/>
    <w:rsid w:val="0013373C"/>
    <w:rsid w:val="00137E02"/>
    <w:rsid w:val="00140EFA"/>
    <w:rsid w:val="00142E58"/>
    <w:rsid w:val="00143077"/>
    <w:rsid w:val="001433E5"/>
    <w:rsid w:val="001448F6"/>
    <w:rsid w:val="00147F70"/>
    <w:rsid w:val="00151870"/>
    <w:rsid w:val="0015195E"/>
    <w:rsid w:val="00151B47"/>
    <w:rsid w:val="00152D87"/>
    <w:rsid w:val="00162661"/>
    <w:rsid w:val="00164A49"/>
    <w:rsid w:val="00170204"/>
    <w:rsid w:val="00170312"/>
    <w:rsid w:val="00170D97"/>
    <w:rsid w:val="001749E9"/>
    <w:rsid w:val="00175D53"/>
    <w:rsid w:val="0017683A"/>
    <w:rsid w:val="001776D5"/>
    <w:rsid w:val="00181A2C"/>
    <w:rsid w:val="00183DB3"/>
    <w:rsid w:val="0018404E"/>
    <w:rsid w:val="0018721F"/>
    <w:rsid w:val="00190605"/>
    <w:rsid w:val="001931D9"/>
    <w:rsid w:val="00193A84"/>
    <w:rsid w:val="0019437D"/>
    <w:rsid w:val="001959A9"/>
    <w:rsid w:val="001A27B3"/>
    <w:rsid w:val="001A2EF7"/>
    <w:rsid w:val="001B14ED"/>
    <w:rsid w:val="001B4B05"/>
    <w:rsid w:val="001B72A2"/>
    <w:rsid w:val="001C0BFB"/>
    <w:rsid w:val="001C1A57"/>
    <w:rsid w:val="001D24E0"/>
    <w:rsid w:val="001D428A"/>
    <w:rsid w:val="001E1F40"/>
    <w:rsid w:val="001E4B8B"/>
    <w:rsid w:val="001F0BC4"/>
    <w:rsid w:val="001F2044"/>
    <w:rsid w:val="001F3C40"/>
    <w:rsid w:val="0020427E"/>
    <w:rsid w:val="002054BC"/>
    <w:rsid w:val="00205ED5"/>
    <w:rsid w:val="00207073"/>
    <w:rsid w:val="00210BDF"/>
    <w:rsid w:val="00211B6F"/>
    <w:rsid w:val="00213CF2"/>
    <w:rsid w:val="002312EC"/>
    <w:rsid w:val="00233A85"/>
    <w:rsid w:val="002351B2"/>
    <w:rsid w:val="00236BB8"/>
    <w:rsid w:val="0024451B"/>
    <w:rsid w:val="00244BAC"/>
    <w:rsid w:val="00252DC3"/>
    <w:rsid w:val="00256960"/>
    <w:rsid w:val="00256B0C"/>
    <w:rsid w:val="00256D09"/>
    <w:rsid w:val="00264138"/>
    <w:rsid w:val="00267E33"/>
    <w:rsid w:val="00272D78"/>
    <w:rsid w:val="00283F68"/>
    <w:rsid w:val="00285E63"/>
    <w:rsid w:val="00286608"/>
    <w:rsid w:val="0028694A"/>
    <w:rsid w:val="00287190"/>
    <w:rsid w:val="00297971"/>
    <w:rsid w:val="002B17B2"/>
    <w:rsid w:val="002C4B80"/>
    <w:rsid w:val="002D4B4C"/>
    <w:rsid w:val="002D5458"/>
    <w:rsid w:val="002D7D56"/>
    <w:rsid w:val="002E1A1B"/>
    <w:rsid w:val="002E29DD"/>
    <w:rsid w:val="002F106E"/>
    <w:rsid w:val="002F2238"/>
    <w:rsid w:val="002F5C62"/>
    <w:rsid w:val="002F6B54"/>
    <w:rsid w:val="002F7613"/>
    <w:rsid w:val="003002D2"/>
    <w:rsid w:val="00301168"/>
    <w:rsid w:val="00304A14"/>
    <w:rsid w:val="003149F9"/>
    <w:rsid w:val="00324466"/>
    <w:rsid w:val="003264EA"/>
    <w:rsid w:val="003267BB"/>
    <w:rsid w:val="003303F7"/>
    <w:rsid w:val="00332D57"/>
    <w:rsid w:val="00335630"/>
    <w:rsid w:val="00342938"/>
    <w:rsid w:val="003444D7"/>
    <w:rsid w:val="0034565F"/>
    <w:rsid w:val="003468A9"/>
    <w:rsid w:val="0034717F"/>
    <w:rsid w:val="0034783A"/>
    <w:rsid w:val="00372BB2"/>
    <w:rsid w:val="0037782F"/>
    <w:rsid w:val="00384F31"/>
    <w:rsid w:val="00386736"/>
    <w:rsid w:val="0038793C"/>
    <w:rsid w:val="00394CE7"/>
    <w:rsid w:val="0039566F"/>
    <w:rsid w:val="003A421F"/>
    <w:rsid w:val="003A4A64"/>
    <w:rsid w:val="003B2619"/>
    <w:rsid w:val="003C0490"/>
    <w:rsid w:val="003C0B12"/>
    <w:rsid w:val="003C2976"/>
    <w:rsid w:val="003D64A2"/>
    <w:rsid w:val="003E1A63"/>
    <w:rsid w:val="003E474A"/>
    <w:rsid w:val="003E598D"/>
    <w:rsid w:val="003E7795"/>
    <w:rsid w:val="003F0FA4"/>
    <w:rsid w:val="003F4E99"/>
    <w:rsid w:val="0040454F"/>
    <w:rsid w:val="0040607E"/>
    <w:rsid w:val="004145F1"/>
    <w:rsid w:val="00415215"/>
    <w:rsid w:val="00422D5B"/>
    <w:rsid w:val="00424CEF"/>
    <w:rsid w:val="0043522D"/>
    <w:rsid w:val="00437D67"/>
    <w:rsid w:val="00443AB9"/>
    <w:rsid w:val="00444373"/>
    <w:rsid w:val="00445A2A"/>
    <w:rsid w:val="0044641F"/>
    <w:rsid w:val="00446CDD"/>
    <w:rsid w:val="00450C24"/>
    <w:rsid w:val="00452322"/>
    <w:rsid w:val="00454FD6"/>
    <w:rsid w:val="00461D2D"/>
    <w:rsid w:val="0046273D"/>
    <w:rsid w:val="00465DF1"/>
    <w:rsid w:val="004713C2"/>
    <w:rsid w:val="00471663"/>
    <w:rsid w:val="004746F7"/>
    <w:rsid w:val="00474866"/>
    <w:rsid w:val="004852EB"/>
    <w:rsid w:val="0049379D"/>
    <w:rsid w:val="00493C5C"/>
    <w:rsid w:val="004945DE"/>
    <w:rsid w:val="00496097"/>
    <w:rsid w:val="004A1FE6"/>
    <w:rsid w:val="004A38E0"/>
    <w:rsid w:val="004A5123"/>
    <w:rsid w:val="004A7860"/>
    <w:rsid w:val="004B0D93"/>
    <w:rsid w:val="004B3AE8"/>
    <w:rsid w:val="004C2A83"/>
    <w:rsid w:val="004D5714"/>
    <w:rsid w:val="004E08BB"/>
    <w:rsid w:val="004E0A89"/>
    <w:rsid w:val="004E3ECF"/>
    <w:rsid w:val="004F31EE"/>
    <w:rsid w:val="004F6287"/>
    <w:rsid w:val="00501A8C"/>
    <w:rsid w:val="00502226"/>
    <w:rsid w:val="00504376"/>
    <w:rsid w:val="00507C52"/>
    <w:rsid w:val="0051073F"/>
    <w:rsid w:val="0051271B"/>
    <w:rsid w:val="0051628C"/>
    <w:rsid w:val="0052132A"/>
    <w:rsid w:val="00553607"/>
    <w:rsid w:val="00557009"/>
    <w:rsid w:val="0056121F"/>
    <w:rsid w:val="00562031"/>
    <w:rsid w:val="00564BFE"/>
    <w:rsid w:val="0057230B"/>
    <w:rsid w:val="00572349"/>
    <w:rsid w:val="00574EA2"/>
    <w:rsid w:val="005804CE"/>
    <w:rsid w:val="00581657"/>
    <w:rsid w:val="00581C46"/>
    <w:rsid w:val="0058314E"/>
    <w:rsid w:val="005951F5"/>
    <w:rsid w:val="005976D3"/>
    <w:rsid w:val="00597D3E"/>
    <w:rsid w:val="005A02BB"/>
    <w:rsid w:val="005A21DD"/>
    <w:rsid w:val="005A3CD7"/>
    <w:rsid w:val="005A4551"/>
    <w:rsid w:val="005A68B4"/>
    <w:rsid w:val="005B71C5"/>
    <w:rsid w:val="005C013E"/>
    <w:rsid w:val="005C05FD"/>
    <w:rsid w:val="005C2046"/>
    <w:rsid w:val="005D2828"/>
    <w:rsid w:val="005D7979"/>
    <w:rsid w:val="005E0885"/>
    <w:rsid w:val="005E104F"/>
    <w:rsid w:val="005E1153"/>
    <w:rsid w:val="005E3F4D"/>
    <w:rsid w:val="005E660B"/>
    <w:rsid w:val="005F2CAC"/>
    <w:rsid w:val="005F3012"/>
    <w:rsid w:val="005F483B"/>
    <w:rsid w:val="005F6662"/>
    <w:rsid w:val="00600D9E"/>
    <w:rsid w:val="00602374"/>
    <w:rsid w:val="006038CF"/>
    <w:rsid w:val="00604C6C"/>
    <w:rsid w:val="00607978"/>
    <w:rsid w:val="00611C74"/>
    <w:rsid w:val="006125E4"/>
    <w:rsid w:val="00615FB7"/>
    <w:rsid w:val="00617B55"/>
    <w:rsid w:val="00620C85"/>
    <w:rsid w:val="00623534"/>
    <w:rsid w:val="00623858"/>
    <w:rsid w:val="0062500D"/>
    <w:rsid w:val="00625684"/>
    <w:rsid w:val="00627B02"/>
    <w:rsid w:val="006320DE"/>
    <w:rsid w:val="006374A7"/>
    <w:rsid w:val="00641B15"/>
    <w:rsid w:val="00644161"/>
    <w:rsid w:val="006455AF"/>
    <w:rsid w:val="006520F5"/>
    <w:rsid w:val="006521AD"/>
    <w:rsid w:val="00656DDD"/>
    <w:rsid w:val="006604BC"/>
    <w:rsid w:val="00662708"/>
    <w:rsid w:val="00664820"/>
    <w:rsid w:val="00666CD0"/>
    <w:rsid w:val="00674102"/>
    <w:rsid w:val="00674BD4"/>
    <w:rsid w:val="006814E7"/>
    <w:rsid w:val="0068208A"/>
    <w:rsid w:val="00682204"/>
    <w:rsid w:val="00683FA6"/>
    <w:rsid w:val="00684C26"/>
    <w:rsid w:val="0069184E"/>
    <w:rsid w:val="00691E43"/>
    <w:rsid w:val="006944BA"/>
    <w:rsid w:val="00696BE5"/>
    <w:rsid w:val="006A2EB5"/>
    <w:rsid w:val="006A45A3"/>
    <w:rsid w:val="006B24DA"/>
    <w:rsid w:val="006B5279"/>
    <w:rsid w:val="006B69E8"/>
    <w:rsid w:val="006B7BD5"/>
    <w:rsid w:val="006D5AD1"/>
    <w:rsid w:val="006E1EDD"/>
    <w:rsid w:val="006E3D10"/>
    <w:rsid w:val="006E6F34"/>
    <w:rsid w:val="006F2D7F"/>
    <w:rsid w:val="006F71A0"/>
    <w:rsid w:val="00702206"/>
    <w:rsid w:val="00702EFC"/>
    <w:rsid w:val="00710879"/>
    <w:rsid w:val="00711306"/>
    <w:rsid w:val="0071371F"/>
    <w:rsid w:val="00715390"/>
    <w:rsid w:val="0071772E"/>
    <w:rsid w:val="00717DE9"/>
    <w:rsid w:val="00724992"/>
    <w:rsid w:val="00733EE0"/>
    <w:rsid w:val="00734842"/>
    <w:rsid w:val="00735B9F"/>
    <w:rsid w:val="007430C9"/>
    <w:rsid w:val="0074633F"/>
    <w:rsid w:val="00751A9C"/>
    <w:rsid w:val="00754723"/>
    <w:rsid w:val="0076117C"/>
    <w:rsid w:val="0076396C"/>
    <w:rsid w:val="007657D1"/>
    <w:rsid w:val="00765F34"/>
    <w:rsid w:val="007667E5"/>
    <w:rsid w:val="00771C5E"/>
    <w:rsid w:val="00781A78"/>
    <w:rsid w:val="00781B61"/>
    <w:rsid w:val="0078566D"/>
    <w:rsid w:val="00785F0D"/>
    <w:rsid w:val="007868DC"/>
    <w:rsid w:val="00795714"/>
    <w:rsid w:val="007A26AD"/>
    <w:rsid w:val="007A4A65"/>
    <w:rsid w:val="007B24DD"/>
    <w:rsid w:val="007B2925"/>
    <w:rsid w:val="007B76AE"/>
    <w:rsid w:val="007C4E15"/>
    <w:rsid w:val="007C5D9B"/>
    <w:rsid w:val="007D54FF"/>
    <w:rsid w:val="007D6FB4"/>
    <w:rsid w:val="007D74EE"/>
    <w:rsid w:val="007E184E"/>
    <w:rsid w:val="007E55F3"/>
    <w:rsid w:val="007E57E0"/>
    <w:rsid w:val="007E5E59"/>
    <w:rsid w:val="007F1C18"/>
    <w:rsid w:val="007F2FAC"/>
    <w:rsid w:val="00802581"/>
    <w:rsid w:val="0081032A"/>
    <w:rsid w:val="00813BBE"/>
    <w:rsid w:val="00815727"/>
    <w:rsid w:val="00815B00"/>
    <w:rsid w:val="00822088"/>
    <w:rsid w:val="008253D4"/>
    <w:rsid w:val="0082695C"/>
    <w:rsid w:val="00826F0E"/>
    <w:rsid w:val="00830B69"/>
    <w:rsid w:val="00832886"/>
    <w:rsid w:val="008348F2"/>
    <w:rsid w:val="00837231"/>
    <w:rsid w:val="00837F4C"/>
    <w:rsid w:val="008429ED"/>
    <w:rsid w:val="00844023"/>
    <w:rsid w:val="008608A0"/>
    <w:rsid w:val="0086383F"/>
    <w:rsid w:val="008704FB"/>
    <w:rsid w:val="00885BC5"/>
    <w:rsid w:val="00885DCF"/>
    <w:rsid w:val="008906B4"/>
    <w:rsid w:val="008A21AF"/>
    <w:rsid w:val="008C01FD"/>
    <w:rsid w:val="008C1F46"/>
    <w:rsid w:val="008C30E4"/>
    <w:rsid w:val="008D0B79"/>
    <w:rsid w:val="008D1093"/>
    <w:rsid w:val="008D6C7F"/>
    <w:rsid w:val="008E176E"/>
    <w:rsid w:val="008E1B3B"/>
    <w:rsid w:val="008E7C82"/>
    <w:rsid w:val="00905B74"/>
    <w:rsid w:val="009137BB"/>
    <w:rsid w:val="0091700B"/>
    <w:rsid w:val="009173A1"/>
    <w:rsid w:val="00920C29"/>
    <w:rsid w:val="009233C0"/>
    <w:rsid w:val="00925C14"/>
    <w:rsid w:val="009301C5"/>
    <w:rsid w:val="009431D9"/>
    <w:rsid w:val="00944CBC"/>
    <w:rsid w:val="00947A43"/>
    <w:rsid w:val="00953078"/>
    <w:rsid w:val="009557D9"/>
    <w:rsid w:val="009575DF"/>
    <w:rsid w:val="00962FC8"/>
    <w:rsid w:val="0096478A"/>
    <w:rsid w:val="00967158"/>
    <w:rsid w:val="009746E3"/>
    <w:rsid w:val="009749A2"/>
    <w:rsid w:val="009765C9"/>
    <w:rsid w:val="00983D7D"/>
    <w:rsid w:val="00986D3F"/>
    <w:rsid w:val="00987DDF"/>
    <w:rsid w:val="00992991"/>
    <w:rsid w:val="0099460D"/>
    <w:rsid w:val="00996726"/>
    <w:rsid w:val="009A1481"/>
    <w:rsid w:val="009A16AA"/>
    <w:rsid w:val="009A3E6B"/>
    <w:rsid w:val="009A4026"/>
    <w:rsid w:val="009A7D8A"/>
    <w:rsid w:val="009C2CBC"/>
    <w:rsid w:val="009D0EDE"/>
    <w:rsid w:val="009D5259"/>
    <w:rsid w:val="009E303C"/>
    <w:rsid w:val="009E5B55"/>
    <w:rsid w:val="009E76C5"/>
    <w:rsid w:val="00A02EA0"/>
    <w:rsid w:val="00A05E00"/>
    <w:rsid w:val="00A10020"/>
    <w:rsid w:val="00A10158"/>
    <w:rsid w:val="00A2656D"/>
    <w:rsid w:val="00A323CA"/>
    <w:rsid w:val="00A34904"/>
    <w:rsid w:val="00A42A18"/>
    <w:rsid w:val="00A444DE"/>
    <w:rsid w:val="00A55F62"/>
    <w:rsid w:val="00A66286"/>
    <w:rsid w:val="00A6668D"/>
    <w:rsid w:val="00A7252D"/>
    <w:rsid w:val="00A75F9C"/>
    <w:rsid w:val="00A77FEE"/>
    <w:rsid w:val="00A80213"/>
    <w:rsid w:val="00A81E4E"/>
    <w:rsid w:val="00A92388"/>
    <w:rsid w:val="00A945FE"/>
    <w:rsid w:val="00A94A2B"/>
    <w:rsid w:val="00A97E68"/>
    <w:rsid w:val="00AA1185"/>
    <w:rsid w:val="00AB15AD"/>
    <w:rsid w:val="00AB347E"/>
    <w:rsid w:val="00AC2631"/>
    <w:rsid w:val="00AC374D"/>
    <w:rsid w:val="00AC5267"/>
    <w:rsid w:val="00AD4017"/>
    <w:rsid w:val="00AE22CB"/>
    <w:rsid w:val="00AE570D"/>
    <w:rsid w:val="00AF52F4"/>
    <w:rsid w:val="00B17777"/>
    <w:rsid w:val="00B243DE"/>
    <w:rsid w:val="00B26C85"/>
    <w:rsid w:val="00B30B8F"/>
    <w:rsid w:val="00B31D98"/>
    <w:rsid w:val="00B33311"/>
    <w:rsid w:val="00B42035"/>
    <w:rsid w:val="00B421FF"/>
    <w:rsid w:val="00B4480B"/>
    <w:rsid w:val="00B4768A"/>
    <w:rsid w:val="00B51B1C"/>
    <w:rsid w:val="00B51FFC"/>
    <w:rsid w:val="00B52938"/>
    <w:rsid w:val="00B56B16"/>
    <w:rsid w:val="00B60CE0"/>
    <w:rsid w:val="00B62718"/>
    <w:rsid w:val="00B64813"/>
    <w:rsid w:val="00B675FB"/>
    <w:rsid w:val="00B72D39"/>
    <w:rsid w:val="00B86723"/>
    <w:rsid w:val="00B87C55"/>
    <w:rsid w:val="00B91A89"/>
    <w:rsid w:val="00B91D94"/>
    <w:rsid w:val="00B94FE9"/>
    <w:rsid w:val="00B953BB"/>
    <w:rsid w:val="00BA5B5D"/>
    <w:rsid w:val="00BB2ECA"/>
    <w:rsid w:val="00BB5AA9"/>
    <w:rsid w:val="00BC0FF8"/>
    <w:rsid w:val="00BD0E8F"/>
    <w:rsid w:val="00BD121C"/>
    <w:rsid w:val="00BD1BA5"/>
    <w:rsid w:val="00BD2EBF"/>
    <w:rsid w:val="00BD6109"/>
    <w:rsid w:val="00BD670D"/>
    <w:rsid w:val="00BE4C36"/>
    <w:rsid w:val="00BE6018"/>
    <w:rsid w:val="00BF2072"/>
    <w:rsid w:val="00C0403D"/>
    <w:rsid w:val="00C04F95"/>
    <w:rsid w:val="00C07888"/>
    <w:rsid w:val="00C14650"/>
    <w:rsid w:val="00C16288"/>
    <w:rsid w:val="00C17026"/>
    <w:rsid w:val="00C17A16"/>
    <w:rsid w:val="00C217D4"/>
    <w:rsid w:val="00C23CCA"/>
    <w:rsid w:val="00C23F10"/>
    <w:rsid w:val="00C35302"/>
    <w:rsid w:val="00C4397B"/>
    <w:rsid w:val="00C50CBD"/>
    <w:rsid w:val="00C52570"/>
    <w:rsid w:val="00C52D52"/>
    <w:rsid w:val="00C533BB"/>
    <w:rsid w:val="00C54803"/>
    <w:rsid w:val="00C60EA2"/>
    <w:rsid w:val="00C62B58"/>
    <w:rsid w:val="00C635E3"/>
    <w:rsid w:val="00C65552"/>
    <w:rsid w:val="00C657FA"/>
    <w:rsid w:val="00C71EFE"/>
    <w:rsid w:val="00C72BE4"/>
    <w:rsid w:val="00C871A4"/>
    <w:rsid w:val="00C945A2"/>
    <w:rsid w:val="00C965C5"/>
    <w:rsid w:val="00CA0A19"/>
    <w:rsid w:val="00CA26E0"/>
    <w:rsid w:val="00CA4112"/>
    <w:rsid w:val="00CA44BC"/>
    <w:rsid w:val="00CA6DF5"/>
    <w:rsid w:val="00CB1C71"/>
    <w:rsid w:val="00CB7DE8"/>
    <w:rsid w:val="00CE2459"/>
    <w:rsid w:val="00CE3ECE"/>
    <w:rsid w:val="00CF1280"/>
    <w:rsid w:val="00CF40C7"/>
    <w:rsid w:val="00CF4940"/>
    <w:rsid w:val="00CF69EE"/>
    <w:rsid w:val="00CF711A"/>
    <w:rsid w:val="00D018B2"/>
    <w:rsid w:val="00D03B19"/>
    <w:rsid w:val="00D0441F"/>
    <w:rsid w:val="00D069A0"/>
    <w:rsid w:val="00D1005E"/>
    <w:rsid w:val="00D13088"/>
    <w:rsid w:val="00D166C5"/>
    <w:rsid w:val="00D219BC"/>
    <w:rsid w:val="00D227BE"/>
    <w:rsid w:val="00D24231"/>
    <w:rsid w:val="00D343ED"/>
    <w:rsid w:val="00D36FBC"/>
    <w:rsid w:val="00D5323B"/>
    <w:rsid w:val="00D53EE0"/>
    <w:rsid w:val="00D612A4"/>
    <w:rsid w:val="00D702FB"/>
    <w:rsid w:val="00D70648"/>
    <w:rsid w:val="00D73626"/>
    <w:rsid w:val="00D75581"/>
    <w:rsid w:val="00D872BE"/>
    <w:rsid w:val="00D90C6B"/>
    <w:rsid w:val="00D9420B"/>
    <w:rsid w:val="00D94EDA"/>
    <w:rsid w:val="00D95D3A"/>
    <w:rsid w:val="00D9683F"/>
    <w:rsid w:val="00D97167"/>
    <w:rsid w:val="00DA2F85"/>
    <w:rsid w:val="00DA396A"/>
    <w:rsid w:val="00DA56B5"/>
    <w:rsid w:val="00DB2EF6"/>
    <w:rsid w:val="00DC65B0"/>
    <w:rsid w:val="00DE1907"/>
    <w:rsid w:val="00DF134C"/>
    <w:rsid w:val="00DF389B"/>
    <w:rsid w:val="00DF4C5E"/>
    <w:rsid w:val="00E255D2"/>
    <w:rsid w:val="00E33222"/>
    <w:rsid w:val="00E4799D"/>
    <w:rsid w:val="00E60897"/>
    <w:rsid w:val="00E64086"/>
    <w:rsid w:val="00E64FB0"/>
    <w:rsid w:val="00E82DBF"/>
    <w:rsid w:val="00E82E19"/>
    <w:rsid w:val="00E86732"/>
    <w:rsid w:val="00E87FC2"/>
    <w:rsid w:val="00E92AA0"/>
    <w:rsid w:val="00EA5373"/>
    <w:rsid w:val="00EA5D77"/>
    <w:rsid w:val="00EB0B28"/>
    <w:rsid w:val="00EB2259"/>
    <w:rsid w:val="00EC51D2"/>
    <w:rsid w:val="00EC64CA"/>
    <w:rsid w:val="00ED1045"/>
    <w:rsid w:val="00ED259E"/>
    <w:rsid w:val="00ED6196"/>
    <w:rsid w:val="00EE3493"/>
    <w:rsid w:val="00EE36A2"/>
    <w:rsid w:val="00EE4656"/>
    <w:rsid w:val="00EF0B67"/>
    <w:rsid w:val="00EF1031"/>
    <w:rsid w:val="00EF4434"/>
    <w:rsid w:val="00EF7021"/>
    <w:rsid w:val="00EF7730"/>
    <w:rsid w:val="00EF7733"/>
    <w:rsid w:val="00F052A9"/>
    <w:rsid w:val="00F14E0A"/>
    <w:rsid w:val="00F204B7"/>
    <w:rsid w:val="00F218C2"/>
    <w:rsid w:val="00F569C5"/>
    <w:rsid w:val="00F5705D"/>
    <w:rsid w:val="00F70D28"/>
    <w:rsid w:val="00F71588"/>
    <w:rsid w:val="00F7548F"/>
    <w:rsid w:val="00F76702"/>
    <w:rsid w:val="00F83E62"/>
    <w:rsid w:val="00F8507E"/>
    <w:rsid w:val="00F94A16"/>
    <w:rsid w:val="00F96ACE"/>
    <w:rsid w:val="00FA0F84"/>
    <w:rsid w:val="00FA13C5"/>
    <w:rsid w:val="00FC2A0D"/>
    <w:rsid w:val="00FD174D"/>
    <w:rsid w:val="00FD45E3"/>
    <w:rsid w:val="00FD4FA5"/>
    <w:rsid w:val="00FD7CD7"/>
    <w:rsid w:val="00FE1DC1"/>
    <w:rsid w:val="00FF094D"/>
    <w:rsid w:val="00FF0C12"/>
    <w:rsid w:val="00FF5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9"/>
    <w:rPr>
      <w:rFonts w:asciiTheme="minorHAnsi" w:eastAsiaTheme="minorEastAsia" w:hAnsiTheme="minorHAnsi" w:cstheme="minorBid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8B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8B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8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8B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18B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18B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18B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18B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18B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18B2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rsid w:val="00D018B2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18B2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18B2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018B2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018B2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018B2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018B2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018B2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018B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rsid w:val="00D018B2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18B2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018B2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018B2"/>
    <w:rPr>
      <w:b/>
      <w:bCs/>
    </w:rPr>
  </w:style>
  <w:style w:type="character" w:styleId="Uwydatnienie">
    <w:name w:val="Emphasis"/>
    <w:uiPriority w:val="20"/>
    <w:qFormat/>
    <w:rsid w:val="00D018B2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018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8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18B2"/>
    <w:rPr>
      <w:i/>
      <w:iCs/>
    </w:rPr>
  </w:style>
  <w:style w:type="character" w:customStyle="1" w:styleId="CytatZnak">
    <w:name w:val="Cytat Znak"/>
    <w:link w:val="Cytat"/>
    <w:uiPriority w:val="29"/>
    <w:rsid w:val="00D018B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18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D018B2"/>
    <w:rPr>
      <w:i/>
      <w:iCs/>
    </w:rPr>
  </w:style>
  <w:style w:type="character" w:styleId="Wyrnieniedelikatne">
    <w:name w:val="Subtle Emphasis"/>
    <w:uiPriority w:val="19"/>
    <w:qFormat/>
    <w:rsid w:val="00D018B2"/>
    <w:rPr>
      <w:i/>
      <w:iCs/>
    </w:rPr>
  </w:style>
  <w:style w:type="character" w:styleId="Wyrnienieintensywne">
    <w:name w:val="Intense Emphasis"/>
    <w:uiPriority w:val="21"/>
    <w:qFormat/>
    <w:rsid w:val="00D018B2"/>
    <w:rPr>
      <w:b/>
      <w:bCs/>
      <w:i/>
      <w:iCs/>
    </w:rPr>
  </w:style>
  <w:style w:type="character" w:styleId="Odwoaniedelikatne">
    <w:name w:val="Subtle Reference"/>
    <w:uiPriority w:val="31"/>
    <w:qFormat/>
    <w:rsid w:val="00D018B2"/>
    <w:rPr>
      <w:smallCaps/>
    </w:rPr>
  </w:style>
  <w:style w:type="character" w:styleId="Odwoanieintensywne">
    <w:name w:val="Intense Reference"/>
    <w:uiPriority w:val="32"/>
    <w:qFormat/>
    <w:rsid w:val="00D018B2"/>
    <w:rPr>
      <w:b/>
      <w:bCs/>
      <w:smallCaps/>
    </w:rPr>
  </w:style>
  <w:style w:type="character" w:styleId="Tytuksiki">
    <w:name w:val="Book Title"/>
    <w:uiPriority w:val="33"/>
    <w:qFormat/>
    <w:rsid w:val="00D018B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18B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4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0C9"/>
    <w:rPr>
      <w:rFonts w:asciiTheme="minorHAnsi" w:eastAsiaTheme="minorEastAsia" w:hAnsiTheme="minorHAnsi" w:cstheme="min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C9"/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74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3EC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5B0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5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08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0C9"/>
    <w:rPr>
      <w:rFonts w:asciiTheme="minorHAnsi" w:eastAsiaTheme="minorEastAsia" w:hAnsiTheme="minorHAnsi" w:cstheme="minorBid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8B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8B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18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18B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18B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18B2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18B2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18B2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18B2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18B2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rsid w:val="00D018B2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18B2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18B2"/>
    <w:rPr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D018B2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D018B2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D018B2"/>
    <w:rPr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D018B2"/>
    <w:rPr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D018B2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D018B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rsid w:val="00D018B2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18B2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11"/>
    <w:rsid w:val="00D018B2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D018B2"/>
    <w:rPr>
      <w:b/>
      <w:bCs/>
    </w:rPr>
  </w:style>
  <w:style w:type="character" w:styleId="Uwydatnienie">
    <w:name w:val="Emphasis"/>
    <w:uiPriority w:val="20"/>
    <w:qFormat/>
    <w:rsid w:val="00D018B2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D018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18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018B2"/>
    <w:rPr>
      <w:i/>
      <w:iCs/>
    </w:rPr>
  </w:style>
  <w:style w:type="character" w:customStyle="1" w:styleId="CytatZnak">
    <w:name w:val="Cytat Znak"/>
    <w:link w:val="Cytat"/>
    <w:uiPriority w:val="29"/>
    <w:rsid w:val="00D018B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18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30"/>
    <w:rsid w:val="00D018B2"/>
    <w:rPr>
      <w:i/>
      <w:iCs/>
    </w:rPr>
  </w:style>
  <w:style w:type="character" w:styleId="Wyrnieniedelikatne">
    <w:name w:val="Subtle Emphasis"/>
    <w:uiPriority w:val="19"/>
    <w:qFormat/>
    <w:rsid w:val="00D018B2"/>
    <w:rPr>
      <w:i/>
      <w:iCs/>
    </w:rPr>
  </w:style>
  <w:style w:type="character" w:styleId="Wyrnienieintensywne">
    <w:name w:val="Intense Emphasis"/>
    <w:uiPriority w:val="21"/>
    <w:qFormat/>
    <w:rsid w:val="00D018B2"/>
    <w:rPr>
      <w:b/>
      <w:bCs/>
      <w:i/>
      <w:iCs/>
    </w:rPr>
  </w:style>
  <w:style w:type="character" w:styleId="Odwoaniedelikatne">
    <w:name w:val="Subtle Reference"/>
    <w:uiPriority w:val="31"/>
    <w:qFormat/>
    <w:rsid w:val="00D018B2"/>
    <w:rPr>
      <w:smallCaps/>
    </w:rPr>
  </w:style>
  <w:style w:type="character" w:styleId="Odwoanieintensywne">
    <w:name w:val="Intense Reference"/>
    <w:uiPriority w:val="32"/>
    <w:qFormat/>
    <w:rsid w:val="00D018B2"/>
    <w:rPr>
      <w:b/>
      <w:bCs/>
      <w:smallCaps/>
    </w:rPr>
  </w:style>
  <w:style w:type="character" w:styleId="Tytuksiki">
    <w:name w:val="Book Title"/>
    <w:uiPriority w:val="33"/>
    <w:qFormat/>
    <w:rsid w:val="00D018B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18B2"/>
    <w:pPr>
      <w:outlineLvl w:val="9"/>
    </w:pPr>
    <w:rPr>
      <w:lang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4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30C9"/>
    <w:rPr>
      <w:rFonts w:asciiTheme="minorHAnsi" w:eastAsiaTheme="minorEastAsia" w:hAnsiTheme="minorHAnsi" w:cstheme="minorBid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C9"/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74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E3EC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5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5B0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65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Telewizja_publiczn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l.wikipedia.org/wiki/Abonamen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wikipedia.org/wiki/Praw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l.wikipedia.org/wiki/Telewiz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Odbiornik_radi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44FF-B9B2-4440-9117-3F8EF9EB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7294</TotalTime>
  <Pages>10</Pages>
  <Words>4182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PCPR</cp:lastModifiedBy>
  <cp:revision>258</cp:revision>
  <cp:lastPrinted>2017-07-05T11:33:00Z</cp:lastPrinted>
  <dcterms:created xsi:type="dcterms:W3CDTF">2012-10-15T07:51:00Z</dcterms:created>
  <dcterms:modified xsi:type="dcterms:W3CDTF">2017-07-05T11:36:00Z</dcterms:modified>
</cp:coreProperties>
</file>