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93225B" w:rsidRDefault="00A15A2F" w:rsidP="00A15A2F">
      <w:pPr>
        <w:jc w:val="center"/>
      </w:pPr>
    </w:p>
    <w:p w:rsidR="00A15A2F" w:rsidRPr="0093225B" w:rsidRDefault="00A15A2F" w:rsidP="00A15A2F">
      <w:pPr>
        <w:jc w:val="center"/>
      </w:pPr>
      <w:r w:rsidRPr="0093225B">
        <w:rPr>
          <w:b/>
          <w:bCs/>
        </w:rPr>
        <w:t>OGŁOSZENIE O NABORZE</w:t>
      </w:r>
    </w:p>
    <w:p w:rsidR="00A15A2F" w:rsidRPr="0093225B" w:rsidRDefault="00A15A2F" w:rsidP="00A15A2F">
      <w:pPr>
        <w:jc w:val="center"/>
      </w:pPr>
    </w:p>
    <w:p w:rsidR="00A15A2F" w:rsidRPr="0093225B" w:rsidRDefault="00A15A2F" w:rsidP="00A15A2F">
      <w:pPr>
        <w:jc w:val="center"/>
        <w:rPr>
          <w:b/>
          <w:bCs/>
        </w:rPr>
      </w:pPr>
      <w:r w:rsidRPr="0093225B">
        <w:rPr>
          <w:b/>
          <w:bCs/>
        </w:rPr>
        <w:t>Powiatowe Centrum Pomocy Rodzinie w Wejherowie</w:t>
      </w:r>
      <w:r w:rsidRPr="0093225B">
        <w:br/>
      </w:r>
      <w:r w:rsidRPr="0093225B">
        <w:rPr>
          <w:b/>
          <w:bCs/>
        </w:rPr>
        <w:t>ogłasza nabór na  stanowisko urzędnicze:</w:t>
      </w:r>
      <w:r w:rsidRPr="0093225B">
        <w:br/>
      </w:r>
      <w:r w:rsidR="00952021" w:rsidRPr="0093225B">
        <w:rPr>
          <w:b/>
          <w:bCs/>
        </w:rPr>
        <w:t xml:space="preserve">z-ca </w:t>
      </w:r>
      <w:r w:rsidRPr="0093225B">
        <w:rPr>
          <w:b/>
          <w:bCs/>
        </w:rPr>
        <w:t>Kierownik</w:t>
      </w:r>
      <w:r w:rsidR="00952021" w:rsidRPr="0093225B">
        <w:rPr>
          <w:b/>
          <w:bCs/>
        </w:rPr>
        <w:t>a</w:t>
      </w:r>
      <w:r w:rsidRPr="0093225B">
        <w:rPr>
          <w:b/>
          <w:bCs/>
        </w:rPr>
        <w:t xml:space="preserve">  Zespołu ds. Rodzinnej Pieczy Zastępczej</w:t>
      </w:r>
    </w:p>
    <w:p w:rsidR="00A15A2F" w:rsidRPr="0093225B" w:rsidRDefault="00A15A2F" w:rsidP="00A15A2F">
      <w:pPr>
        <w:jc w:val="center"/>
      </w:pPr>
    </w:p>
    <w:p w:rsidR="00A15A2F" w:rsidRPr="0093225B" w:rsidRDefault="00A15A2F" w:rsidP="00A15A2F">
      <w:pPr>
        <w:jc w:val="center"/>
      </w:pPr>
      <w:r w:rsidRPr="0093225B">
        <w:rPr>
          <w:b/>
          <w:bCs/>
        </w:rPr>
        <w:t xml:space="preserve">Nazwa i adres jednostki:  Powiatowe Centrum Pomocy Rodzinie w Wejherowie, </w:t>
      </w:r>
      <w:r w:rsidRPr="0093225B">
        <w:br/>
      </w:r>
      <w:r w:rsidRPr="0093225B">
        <w:rPr>
          <w:b/>
          <w:bCs/>
        </w:rPr>
        <w:t>ul. Jana III Sobieskiego 279A, 84-200 Wejherowo</w:t>
      </w:r>
    </w:p>
    <w:p w:rsidR="00A15A2F" w:rsidRPr="0093225B" w:rsidRDefault="00A15A2F" w:rsidP="00A15A2F">
      <w:pPr>
        <w:pStyle w:val="Akapitzlist"/>
        <w:ind w:left="0"/>
      </w:pPr>
      <w:r w:rsidRPr="0093225B">
        <w:br/>
      </w:r>
      <w:r w:rsidRPr="0093225B">
        <w:rPr>
          <w:b/>
          <w:bCs/>
          <w:u w:val="single"/>
        </w:rPr>
        <w:t>1.  Wymagania niezbędne:</w:t>
      </w:r>
      <w:r w:rsidRPr="0093225B">
        <w:br/>
        <w:t> </w:t>
      </w:r>
    </w:p>
    <w:p w:rsidR="00A15A2F" w:rsidRPr="0093225B" w:rsidRDefault="00A15A2F" w:rsidP="00A15A2F">
      <w:pPr>
        <w:pStyle w:val="Akapitzlist"/>
        <w:numPr>
          <w:ilvl w:val="0"/>
          <w:numId w:val="2"/>
        </w:numPr>
        <w:shd w:val="clear" w:color="auto" w:fill="FFFFFF"/>
        <w:ind w:left="928"/>
        <w:jc w:val="both"/>
      </w:pPr>
      <w:r w:rsidRPr="0093225B">
        <w:t>wykształcenie wyższe na kierunku pedagogi</w:t>
      </w:r>
      <w:r w:rsidR="001F297D" w:rsidRPr="0093225B">
        <w:t>ka, psychologia, praca socjalna, zarządzanie</w:t>
      </w:r>
      <w:r w:rsidRPr="0093225B">
        <w:t xml:space="preserve"> </w:t>
      </w:r>
    </w:p>
    <w:p w:rsidR="00A15A2F" w:rsidRPr="0093225B" w:rsidRDefault="005565C0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>
        <w:t>min.4 letni staż w pomocy społecznej, w instytucjach pieczy zastępczej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93225B">
        <w:t>osoba nie jest i nie była pozbawiona władzy rodzicielskiej oraz władza rodzicielska nie jest jej zawieszona ani ograniczona;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93225B">
        <w:t>wypełnia obowiązek alimentacyjny – w przypadku, gdy taki obowiązek w stosunku do niej wynika z tytułu wykonawczego;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852" w:hanging="284"/>
        <w:jc w:val="both"/>
      </w:pPr>
      <w:r w:rsidRPr="0093225B">
        <w:t>nie była skazana prawomocnym wyrokiem  za umyślne przestępstwo lub umyślne przestępstwo  skarbowe;</w:t>
      </w:r>
    </w:p>
    <w:p w:rsidR="00A15A2F" w:rsidRPr="0093225B" w:rsidRDefault="00A15A2F" w:rsidP="00A15A2F">
      <w:pPr>
        <w:numPr>
          <w:ilvl w:val="0"/>
          <w:numId w:val="2"/>
        </w:numPr>
        <w:shd w:val="clear" w:color="auto" w:fill="FFFFFF"/>
        <w:ind w:left="852" w:hanging="284"/>
        <w:jc w:val="both"/>
      </w:pPr>
      <w:r w:rsidRPr="0093225B">
        <w:t xml:space="preserve">znajomość przepisów z zakresu: </w:t>
      </w:r>
    </w:p>
    <w:p w:rsidR="00A15A2F" w:rsidRPr="0093225B" w:rsidRDefault="00A15A2F" w:rsidP="00A15A2F">
      <w:pPr>
        <w:pStyle w:val="Akapitzlist"/>
        <w:numPr>
          <w:ilvl w:val="2"/>
          <w:numId w:val="3"/>
        </w:numPr>
        <w:shd w:val="clear" w:color="auto" w:fill="FFFFFF"/>
        <w:tabs>
          <w:tab w:val="clear" w:pos="2160"/>
          <w:tab w:val="num" w:pos="851"/>
        </w:tabs>
        <w:ind w:left="1134" w:hanging="283"/>
      </w:pPr>
      <w:r w:rsidRPr="0093225B">
        <w:t xml:space="preserve">   ustawy o wspieraniu rodziny i systemie pieczy zastępczej i aktów wykonawczych do ustawy,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ustawy o pomocy społecznej,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ustawy o samorządzie powiatowym,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ustawy o ochronie danych osobowych,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kodeksu postępowania administracyjnego,</w:t>
      </w:r>
    </w:p>
    <w:p w:rsidR="00A15A2F" w:rsidRPr="0093225B" w:rsidRDefault="00A15A2F" w:rsidP="00A15A2F">
      <w:pPr>
        <w:numPr>
          <w:ilvl w:val="2"/>
          <w:numId w:val="3"/>
        </w:numPr>
        <w:shd w:val="clear" w:color="auto" w:fill="FFFFFF"/>
        <w:tabs>
          <w:tab w:val="clear" w:pos="2160"/>
          <w:tab w:val="num" w:pos="1135"/>
        </w:tabs>
        <w:ind w:left="2728" w:hanging="1876"/>
      </w:pPr>
      <w:r w:rsidRPr="0093225B">
        <w:t>kodeksu rodzinnego i opiekuńczego.</w:t>
      </w:r>
    </w:p>
    <w:p w:rsidR="00E20399" w:rsidRPr="0093225B" w:rsidRDefault="00E20399" w:rsidP="00A15A2F">
      <w:pPr>
        <w:shd w:val="clear" w:color="auto" w:fill="FFFFFF"/>
      </w:pPr>
    </w:p>
    <w:p w:rsidR="00E20399" w:rsidRPr="0093225B" w:rsidRDefault="00E20399" w:rsidP="00A15A2F">
      <w:pPr>
        <w:pStyle w:val="Akapitzlist"/>
        <w:numPr>
          <w:ilvl w:val="0"/>
          <w:numId w:val="3"/>
        </w:numPr>
        <w:shd w:val="clear" w:color="auto" w:fill="FFFFFF"/>
        <w:outlineLvl w:val="1"/>
        <w:rPr>
          <w:b/>
          <w:u w:val="single"/>
        </w:rPr>
      </w:pPr>
      <w:r w:rsidRPr="0093225B">
        <w:rPr>
          <w:b/>
          <w:u w:val="single"/>
        </w:rPr>
        <w:t xml:space="preserve">Wymagania dodatkowe: 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doświadczenie w pracy na podobnym stanowisku w jednostkach organizacyjnych pomocy społecznej,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sprawnej organizacji pracy i skutecznego komunikowania się,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pracy w zespole,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odpowiedzialność, rzetelność, samodzielność, odporność na stres, dyspozycyjność,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bardzo dobra obsługa komputera: pakietów biurowych (WORD, EXCEL), poczty elektronicznej, Internetu;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dokładność, rzetelność w wykonywaniu obowiązków,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zachowania pełnej dyskrecji;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interpretowania przepisów;</w:t>
      </w:r>
    </w:p>
    <w:p w:rsidR="00E20399" w:rsidRPr="0093225B" w:rsidRDefault="00E20399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umiejętność pracy pod presją czasu;</w:t>
      </w:r>
    </w:p>
    <w:p w:rsidR="00A15A2F" w:rsidRPr="0093225B" w:rsidRDefault="00A15A2F" w:rsidP="00E20399">
      <w:pPr>
        <w:numPr>
          <w:ilvl w:val="0"/>
          <w:numId w:val="5"/>
        </w:numPr>
        <w:shd w:val="clear" w:color="auto" w:fill="FFFFFF"/>
        <w:jc w:val="both"/>
      </w:pPr>
      <w:r w:rsidRPr="0093225B">
        <w:t>kreatywność.</w:t>
      </w:r>
    </w:p>
    <w:p w:rsidR="00E20399" w:rsidRPr="0093225B" w:rsidRDefault="00E20399" w:rsidP="00E20399">
      <w:pPr>
        <w:shd w:val="clear" w:color="auto" w:fill="FFFFFF"/>
        <w:ind w:left="284"/>
        <w:jc w:val="both"/>
      </w:pPr>
    </w:p>
    <w:p w:rsidR="00E20399" w:rsidRPr="0093225B" w:rsidRDefault="00E20399" w:rsidP="00A15A2F">
      <w:pPr>
        <w:numPr>
          <w:ilvl w:val="0"/>
          <w:numId w:val="3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93225B">
        <w:rPr>
          <w:b/>
          <w:u w:val="single"/>
        </w:rPr>
        <w:t xml:space="preserve">Zakres wykonywanych zadań na stanowisku: </w:t>
      </w:r>
    </w:p>
    <w:p w:rsidR="0093225B" w:rsidRPr="0093225B" w:rsidRDefault="00E11B48" w:rsidP="0093225B">
      <w:pPr>
        <w:pStyle w:val="Akapitzlist"/>
        <w:numPr>
          <w:ilvl w:val="0"/>
          <w:numId w:val="13"/>
        </w:numPr>
        <w:spacing w:line="276" w:lineRule="auto"/>
      </w:pPr>
      <w:r w:rsidRPr="0093225B">
        <w:t xml:space="preserve">nadzorowanie i koordynowanie pracy koordynatorów rodzinnej pieczy zastępczej </w:t>
      </w:r>
      <w:r w:rsidRPr="0093225B">
        <w:br/>
        <w:t>w Zespole ds.  Rodzinnej Pieczy Zastępczej,</w:t>
      </w:r>
      <w:r w:rsidR="0093225B" w:rsidRPr="0093225B">
        <w:t xml:space="preserve"> </w:t>
      </w:r>
    </w:p>
    <w:p w:rsidR="00E11B48" w:rsidRPr="0093225B" w:rsidRDefault="0093225B" w:rsidP="0093225B">
      <w:pPr>
        <w:pStyle w:val="Akapitzlist"/>
        <w:numPr>
          <w:ilvl w:val="0"/>
          <w:numId w:val="13"/>
        </w:numPr>
        <w:spacing w:line="276" w:lineRule="auto"/>
      </w:pPr>
      <w:r w:rsidRPr="0093225B">
        <w:t>udział w zespołach ds. okresowej oceny sytuacji dzieci wg potrzeb,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rPr>
          <w:szCs w:val="22"/>
        </w:rPr>
      </w:pPr>
      <w:r w:rsidRPr="0093225B">
        <w:t>nadzorowanie spraw dotyczących sporządzania opinii o kandydatach na rodzinę zastępczą na wniosek Sądu,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przygotowanie propozycji oraz organizacja szkoleń dla rodzin zastępczych oraz prowadzących rodzinny dom dziecka w celu podniesienia ich kompetencji, </w:t>
      </w:r>
    </w:p>
    <w:p w:rsidR="0093225B" w:rsidRPr="0093225B" w:rsidRDefault="00E11B48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lastRenderedPageBreak/>
        <w:t>nadzór na realizacją procedur oceniania rodzin zastępczych oraz sporządzanie pisemne tych ocen i zapoznanie z treścią oceny rodziny zastępczej,</w:t>
      </w:r>
      <w:r w:rsidR="0093225B" w:rsidRPr="0093225B">
        <w:rPr>
          <w:rFonts w:eastAsiaTheme="minorHAnsi"/>
          <w:lang w:eastAsia="en-US"/>
        </w:rPr>
        <w:t xml:space="preserve"> </w:t>
      </w:r>
    </w:p>
    <w:p w:rsidR="0093225B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 xml:space="preserve">nadzorowanie </w:t>
      </w:r>
      <w:r w:rsidR="005565C0">
        <w:rPr>
          <w:rFonts w:eastAsiaTheme="minorHAnsi"/>
          <w:lang w:eastAsia="en-US"/>
        </w:rPr>
        <w:t xml:space="preserve">spraw </w:t>
      </w:r>
      <w:r w:rsidRPr="0093225B">
        <w:rPr>
          <w:rFonts w:eastAsiaTheme="minorHAnsi"/>
          <w:lang w:eastAsia="en-US"/>
        </w:rPr>
        <w:t xml:space="preserve">dotyczących organizowania opieki nad dzieckiem, w przypadku gdy rodzina zastępcza albo prowadząca </w:t>
      </w:r>
      <w:proofErr w:type="spellStart"/>
      <w:r w:rsidRPr="0093225B">
        <w:rPr>
          <w:rFonts w:eastAsiaTheme="minorHAnsi"/>
          <w:lang w:eastAsia="en-US"/>
        </w:rPr>
        <w:t>rdd</w:t>
      </w:r>
      <w:proofErr w:type="spellEnd"/>
      <w:r w:rsidRPr="0093225B">
        <w:rPr>
          <w:rFonts w:eastAsiaTheme="minorHAnsi"/>
          <w:lang w:eastAsia="en-US"/>
        </w:rPr>
        <w:t xml:space="preserve"> okresowo nie może sprawować opieki, </w:t>
      </w:r>
      <w:r w:rsidRPr="0093225B">
        <w:rPr>
          <w:rFonts w:eastAsiaTheme="minorHAnsi"/>
          <w:lang w:eastAsia="en-US"/>
        </w:rPr>
        <w:br/>
        <w:t>a w szczególności z powodów zdrowotnych lub losowych albo zaplanowanego wypoczynku,</w:t>
      </w:r>
    </w:p>
    <w:p w:rsidR="0093225B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 xml:space="preserve">nadzorowanie </w:t>
      </w:r>
      <w:r w:rsidR="005565C0">
        <w:rPr>
          <w:rFonts w:eastAsiaTheme="minorHAnsi"/>
          <w:lang w:eastAsia="en-US"/>
        </w:rPr>
        <w:t>spraw</w:t>
      </w:r>
      <w:r w:rsidRPr="0093225B">
        <w:rPr>
          <w:rFonts w:eastAsiaTheme="minorHAnsi"/>
          <w:lang w:eastAsia="en-US"/>
        </w:rPr>
        <w:t xml:space="preserve"> dotyczących opiniowania przedłużenia okresu pobytu dziecka </w:t>
      </w:r>
      <w:r w:rsidRPr="0093225B">
        <w:rPr>
          <w:rFonts w:eastAsiaTheme="minorHAnsi"/>
          <w:lang w:eastAsia="en-US"/>
        </w:rPr>
        <w:br/>
        <w:t>w rodzinie zastępczej zawodowej pełniącej funkcję pogotowia rodzinnego,</w:t>
      </w:r>
    </w:p>
    <w:p w:rsidR="00E11B48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 xml:space="preserve">nadzorowanie </w:t>
      </w:r>
      <w:r w:rsidR="005565C0">
        <w:rPr>
          <w:rFonts w:eastAsiaTheme="minorHAnsi"/>
          <w:lang w:eastAsia="en-US"/>
        </w:rPr>
        <w:t>spraw</w:t>
      </w:r>
      <w:r w:rsidRPr="0093225B">
        <w:rPr>
          <w:rFonts w:eastAsiaTheme="minorHAnsi"/>
          <w:lang w:eastAsia="en-US"/>
        </w:rPr>
        <w:t xml:space="preserve"> dotyczących opiniowania na wniosek Starosty czasowego sprawowania pieczy zastępczej przez rodzinę  zastępczą oraz prowadzących </w:t>
      </w:r>
      <w:proofErr w:type="spellStart"/>
      <w:r w:rsidRPr="0093225B">
        <w:rPr>
          <w:rFonts w:eastAsiaTheme="minorHAnsi"/>
          <w:lang w:eastAsia="en-US"/>
        </w:rPr>
        <w:t>rdd</w:t>
      </w:r>
      <w:proofErr w:type="spellEnd"/>
      <w:r w:rsidRPr="0093225B">
        <w:rPr>
          <w:rFonts w:eastAsiaTheme="minorHAnsi"/>
          <w:lang w:eastAsia="en-US"/>
        </w:rPr>
        <w:t xml:space="preserve"> nad dzieckiem poza terytorium Rzeczypospolitej Polski,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organizowanie oraz prowadzenie spraw związanych z pomocą wolontariuszy dla rodzin zastępczych, 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współpraca ze środowiskiem lokalnym w szczególności z ośrodkami pomocy społecznej, sądami i ich organami pomocniczymi, instytucjami oświatowymi, podmiotami leczniczymi, kościołami i związkami wyznaniowymi oraz organizacjami pozarządowymi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przygotowywanie dla Dyrektora sprawozdań i zestawień statystycznych z zakresu działań na zajmowanym stanowisku, 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współudział w tworzeniu i realizacji Powiatowej Strategii Rozwiązywania Problemów Społecznych,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współpraca z Zespołem ds. Świadczeń, Zespołem Interwencji Kryzysowej oraz Finansowo- Księgowym, Zespołem Organizacyjnym, Zespołem P</w:t>
      </w:r>
      <w:r w:rsidR="005565C0">
        <w:t xml:space="preserve">omocy </w:t>
      </w:r>
      <w:r w:rsidRPr="0093225B">
        <w:t>O</w:t>
      </w:r>
      <w:r w:rsidR="005565C0">
        <w:t xml:space="preserve">sobom </w:t>
      </w:r>
      <w:r w:rsidRPr="0093225B">
        <w:t>N</w:t>
      </w:r>
      <w:r w:rsidR="005565C0">
        <w:t>iepełnosprawnym</w:t>
      </w:r>
      <w:r w:rsidRPr="0093225B">
        <w:t>,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przestrzeganie przepisów prawa, wewnętrznych zarządzeń i regulaminów obowiązujących w PCPR dotyczących zajmowanego stanowiska, </w:t>
      </w:r>
    </w:p>
    <w:p w:rsidR="00E11B48" w:rsidRPr="0093225B" w:rsidRDefault="00E11B48" w:rsidP="00E11B48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>wykonywanie innych czynności i poleceń wydanych przez Dyrektora PCPR lub bezpośredniego przełożonego, nie ujętych w niniejszym zakresie obowiązków.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inicjowanie działań skutkujących usprawnieniem lub konieczną zmianą pracy nadzorowanej komórki,</w:t>
      </w:r>
    </w:p>
    <w:p w:rsidR="00A619C1" w:rsidRPr="0093225B" w:rsidRDefault="0093225B" w:rsidP="0093225B">
      <w:pPr>
        <w:pStyle w:val="Akapitzlist"/>
        <w:numPr>
          <w:ilvl w:val="0"/>
          <w:numId w:val="13"/>
        </w:numPr>
        <w:spacing w:line="276" w:lineRule="auto"/>
        <w:jc w:val="both"/>
      </w:pPr>
      <w:r w:rsidRPr="0093225B">
        <w:t xml:space="preserve">podpisywanie lub parafowanie korespondencji wychodzącej, zgodnie z udzielonymi pełnomocnictwami, 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opracowywanie i realizowanie Powiatowego Programu Rozwoju Pieczy Zastępczej,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występowanie do Dyrektora z wnioskiem i propozycjami wspierającymi pracę koordynatorów,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współpraca z Zespołem ds. Świadczeń, Zespołem Interwencji Kryzysowej oraz Finansowo- Księgowym, Zespołem Organizacyjnym, Zespołem PON</w:t>
      </w:r>
    </w:p>
    <w:p w:rsidR="00A619C1" w:rsidRPr="0093225B" w:rsidRDefault="00A619C1" w:rsidP="00A619C1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przestrzeganie przepisów prawa, wewnętrznych zarządzeń i regulaminów obowiązujących w PCPR dotyczących zajmowanego stanowiska,</w:t>
      </w:r>
    </w:p>
    <w:p w:rsidR="0093225B" w:rsidRPr="0093225B" w:rsidRDefault="00A619C1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wykonywanie innych czynności i poleceń wydanych przez Dyrektora PCPR lub bezpośredniego przełożonego, nie ujętych w niniejszym zakresie obowiązków</w:t>
      </w:r>
      <w:r w:rsidR="0093225B" w:rsidRPr="0093225B">
        <w:rPr>
          <w:rFonts w:eastAsiaTheme="minorHAnsi"/>
          <w:lang w:eastAsia="en-US"/>
        </w:rPr>
        <w:t>.</w:t>
      </w:r>
    </w:p>
    <w:p w:rsidR="0093225B" w:rsidRPr="0093225B" w:rsidRDefault="0093225B" w:rsidP="0093225B">
      <w:pPr>
        <w:pStyle w:val="Akapitzlist"/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93225B">
        <w:rPr>
          <w:rFonts w:eastAsiaTheme="minorHAnsi"/>
          <w:lang w:eastAsia="en-US"/>
        </w:rPr>
        <w:t>nadzór nad powierzonym mieniem,</w:t>
      </w:r>
    </w:p>
    <w:p w:rsidR="00952021" w:rsidRPr="0093225B" w:rsidRDefault="00952021" w:rsidP="00A15A2F">
      <w:pPr>
        <w:shd w:val="clear" w:color="auto" w:fill="FFFFFF"/>
        <w:jc w:val="both"/>
      </w:pPr>
    </w:p>
    <w:p w:rsidR="00E20399" w:rsidRPr="0093225B" w:rsidRDefault="00E20399" w:rsidP="00952021">
      <w:pPr>
        <w:numPr>
          <w:ilvl w:val="0"/>
          <w:numId w:val="11"/>
        </w:numPr>
        <w:shd w:val="clear" w:color="auto" w:fill="FFFFFF"/>
        <w:ind w:left="284" w:hanging="284"/>
        <w:outlineLvl w:val="1"/>
        <w:rPr>
          <w:b/>
          <w:u w:val="single"/>
        </w:rPr>
      </w:pPr>
      <w:r w:rsidRPr="0093225B">
        <w:rPr>
          <w:b/>
          <w:u w:val="single"/>
        </w:rPr>
        <w:t xml:space="preserve">Wymagane dokumenty: </w:t>
      </w:r>
    </w:p>
    <w:p w:rsidR="00E20399" w:rsidRPr="0093225B" w:rsidRDefault="00E20399" w:rsidP="00A15A2F">
      <w:pPr>
        <w:pStyle w:val="Akapitzlist"/>
        <w:numPr>
          <w:ilvl w:val="0"/>
          <w:numId w:val="6"/>
        </w:numPr>
        <w:shd w:val="clear" w:color="auto" w:fill="FFFFFF"/>
        <w:jc w:val="both"/>
      </w:pPr>
      <w:r w:rsidRPr="0093225B">
        <w:t>życiorys (CV) i list motywacyjny;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dokument poświadczający wykształcenie (dyplom lub zaświadczenie o ukończeniu szkoły);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dodatkowe dokumenty o posiadanych kwalifikacjach i umiejętnościach;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oświadczenie kandydata o korzystaniu z pełni praw publicznych i o niekaralności za  umyślne przestępstwo ścigane z oskarżenia publicznego lub umyślne przestępstwo skarbowe;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lastRenderedPageBreak/>
        <w:t>oświadczenie kandydata o wyrażeniu zgody na przetwarzanie danych osobowych do celów rekrutacji;</w:t>
      </w:r>
    </w:p>
    <w:p w:rsidR="00A15A2F" w:rsidRPr="0093225B" w:rsidRDefault="00A15A2F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oświadczenie o posiadaniu obywatelstwa polskiego;</w:t>
      </w:r>
    </w:p>
    <w:p w:rsidR="00E20399" w:rsidRPr="0093225B" w:rsidRDefault="00E20399" w:rsidP="00A15A2F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kopie świadectw pracy;</w:t>
      </w:r>
    </w:p>
    <w:p w:rsidR="00E20399" w:rsidRPr="0093225B" w:rsidRDefault="00E20399" w:rsidP="00E20399">
      <w:pPr>
        <w:numPr>
          <w:ilvl w:val="0"/>
          <w:numId w:val="6"/>
        </w:numPr>
        <w:shd w:val="clear" w:color="auto" w:fill="FFFFFF"/>
        <w:ind w:left="284" w:hanging="284"/>
        <w:jc w:val="both"/>
      </w:pPr>
      <w:r w:rsidRPr="0093225B">
        <w:t>inne dokumenty.       </w:t>
      </w:r>
    </w:p>
    <w:p w:rsidR="00E20399" w:rsidRPr="0093225B" w:rsidRDefault="00E20399" w:rsidP="00E20399">
      <w:pPr>
        <w:shd w:val="clear" w:color="auto" w:fill="FFFFFF"/>
        <w:ind w:left="284"/>
        <w:jc w:val="both"/>
      </w:pPr>
      <w:r w:rsidRPr="0093225B">
        <w:t>  </w:t>
      </w:r>
    </w:p>
    <w:p w:rsidR="0008160C" w:rsidRPr="0093225B" w:rsidRDefault="00E20399" w:rsidP="0008160C">
      <w:r w:rsidRPr="0093225B">
        <w:rPr>
          <w:b/>
          <w:u w:val="single"/>
        </w:rPr>
        <w:t>Inne informacje</w:t>
      </w:r>
      <w:r w:rsidRPr="0093225B">
        <w:rPr>
          <w:b/>
          <w:u w:val="single"/>
        </w:rPr>
        <w:br/>
      </w:r>
      <w:r w:rsidR="0008160C" w:rsidRPr="0093225B">
        <w:t>Wymagane dokumenty: list motywacyjny i życiorys, powinny być opatrzone klauzulą:</w:t>
      </w:r>
    </w:p>
    <w:p w:rsidR="0008160C" w:rsidRPr="0093225B" w:rsidRDefault="0008160C" w:rsidP="0008160C">
      <w:pPr>
        <w:jc w:val="both"/>
      </w:pPr>
      <w:r w:rsidRPr="0093225B">
        <w:t xml:space="preserve">„Działając na podstawie art.13.1 Rozporządzenia Parlamentu Europejskiego i Rady UE 2016/679 z dnia 27 kwietnia 2016r. w sprawie ochrony osób fizycznych w związku z przetwarzaniem danych osobowych i w sprawie swobodnego przepływu takich danych oraz uchylenia dyrektywy 95/48/WE 9 ogólne rozporządzenie o ochronie danych – </w:t>
      </w:r>
      <w:proofErr w:type="spellStart"/>
      <w:r w:rsidRPr="0093225B">
        <w:t>Dz.U.UE.L</w:t>
      </w:r>
      <w:proofErr w:type="spellEnd"/>
      <w:r w:rsidRPr="0093225B">
        <w:t xml:space="preserve"> 2016.119.1, wobec uzyskania od Pani/Pana danych, prosimy o zapoznanie się z poniższą informacją: 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Dane administratora danych (ADO) – administratorem Pani/Pana danych osobowych będzie PCPR w Wejherowie.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Cel przetwarzania: dla realizacji procesu rekrutacji.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ADO przewiduje profilowanie kandydatów w oparciu o dane będące w posiadaniu Zespołu Organizacyjnego, które będzie polegać na wykorzystaniu danych osobowych do oceny kandydatów.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Czas przetwarzania danych osobowych wiązać się będzie z właściwą procedurą prawną i przepisami prawa upoważniającymi do zachowania i archiwizacji pozyskanych danych.</w:t>
      </w:r>
    </w:p>
    <w:p w:rsidR="0008160C" w:rsidRPr="0093225B" w:rsidRDefault="0008160C" w:rsidP="0008160C">
      <w:pPr>
        <w:numPr>
          <w:ilvl w:val="0"/>
          <w:numId w:val="9"/>
        </w:numPr>
        <w:suppressAutoHyphens/>
        <w:jc w:val="both"/>
      </w:pPr>
      <w:r w:rsidRPr="0093225B"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:rsidR="0008160C" w:rsidRPr="0093225B" w:rsidRDefault="0008160C" w:rsidP="0008160C">
      <w:pPr>
        <w:jc w:val="both"/>
      </w:pPr>
    </w:p>
    <w:p w:rsidR="00E20399" w:rsidRPr="0093225B" w:rsidRDefault="00E20399" w:rsidP="0008160C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300" w:lineRule="atLeast"/>
        <w:ind w:left="0" w:firstLine="15"/>
      </w:pPr>
      <w:r w:rsidRPr="0093225B">
        <w:t xml:space="preserve">Wymagane dokumenty aplikacyjne należy składać w zamkniętej kopercie </w:t>
      </w:r>
      <w:r w:rsidR="00A15A2F" w:rsidRPr="0093225B">
        <w:t xml:space="preserve">pocztą lub </w:t>
      </w:r>
      <w:r w:rsidRPr="0093225B">
        <w:t xml:space="preserve">osobiście </w:t>
      </w:r>
      <w:r w:rsidRPr="0093225B">
        <w:br/>
        <w:t>w siedzibie PCPR, ul. Sobieskiego 279A, 84 - 200 Wejherowo</w:t>
      </w:r>
      <w:r w:rsidRPr="0093225B">
        <w:rPr>
          <w:b/>
          <w:bCs/>
        </w:rPr>
        <w:t xml:space="preserve"> </w:t>
      </w:r>
      <w:r w:rsidRPr="0093225B">
        <w:t>z dopiskiem:</w:t>
      </w:r>
    </w:p>
    <w:p w:rsidR="00E20399" w:rsidRPr="0093225B" w:rsidRDefault="00A15A2F" w:rsidP="00A15A2F">
      <w:pPr>
        <w:shd w:val="clear" w:color="auto" w:fill="FFFFFF"/>
        <w:spacing w:after="150" w:line="300" w:lineRule="atLeast"/>
        <w:jc w:val="both"/>
        <w:rPr>
          <w:b/>
        </w:rPr>
      </w:pPr>
      <w:r w:rsidRPr="0093225B">
        <w:rPr>
          <w:i/>
        </w:rPr>
        <w:t xml:space="preserve">„Nabór na stanowisko: </w:t>
      </w:r>
      <w:r w:rsidR="001B2AE4">
        <w:rPr>
          <w:i/>
        </w:rPr>
        <w:t xml:space="preserve">z-ca </w:t>
      </w:r>
      <w:r w:rsidR="00E20399" w:rsidRPr="0093225B">
        <w:rPr>
          <w:i/>
        </w:rPr>
        <w:t xml:space="preserve"> KIEROWNIKA ZESPOŁU DS. RODZINNEJ PIECZY ZASTĘPCZEJ”</w:t>
      </w:r>
      <w:r w:rsidRPr="0093225B">
        <w:t xml:space="preserve">  w </w:t>
      </w:r>
      <w:r w:rsidR="00FD54A8">
        <w:rPr>
          <w:b/>
        </w:rPr>
        <w:t>terminie do 07</w:t>
      </w:r>
      <w:r w:rsidR="00E20399" w:rsidRPr="0093225B">
        <w:rPr>
          <w:b/>
        </w:rPr>
        <w:t>.0</w:t>
      </w:r>
      <w:r w:rsidR="00FD54A8">
        <w:rPr>
          <w:b/>
        </w:rPr>
        <w:t>7</w:t>
      </w:r>
      <w:r w:rsidR="008161BF" w:rsidRPr="0093225B">
        <w:rPr>
          <w:b/>
        </w:rPr>
        <w:t>.2021</w:t>
      </w:r>
      <w:r w:rsidR="0008160C" w:rsidRPr="0093225B">
        <w:rPr>
          <w:b/>
        </w:rPr>
        <w:t xml:space="preserve"> r. do godz.15</w:t>
      </w:r>
      <w:r w:rsidR="00E20399" w:rsidRPr="0093225B">
        <w:rPr>
          <w:b/>
        </w:rPr>
        <w:t>.00.</w:t>
      </w:r>
      <w:r w:rsidRPr="0093225B">
        <w:rPr>
          <w:b/>
        </w:rPr>
        <w:t xml:space="preserve"> </w:t>
      </w:r>
      <w:r w:rsidR="00E20399" w:rsidRPr="0093225B">
        <w:t>Oferty , które wpłyną do PCPR po ww. terminie nie będą rozpatrywane.</w:t>
      </w:r>
    </w:p>
    <w:p w:rsidR="00A15A2F" w:rsidRPr="0093225B" w:rsidRDefault="00A15A2F" w:rsidP="0093225B">
      <w:pPr>
        <w:shd w:val="clear" w:color="auto" w:fill="FFFFFF"/>
        <w:spacing w:line="240" w:lineRule="atLeast"/>
        <w:rPr>
          <w:b/>
        </w:rPr>
      </w:pPr>
      <w:r w:rsidRPr="0093225B">
        <w:rPr>
          <w:b/>
        </w:rPr>
        <w:t>Pr</w:t>
      </w:r>
      <w:r w:rsidR="0008160C" w:rsidRPr="0093225B">
        <w:rPr>
          <w:b/>
        </w:rPr>
        <w:t>z</w:t>
      </w:r>
      <w:r w:rsidR="00E11B48" w:rsidRPr="0093225B">
        <w:rPr>
          <w:b/>
        </w:rPr>
        <w:t xml:space="preserve">ewidywany termin </w:t>
      </w:r>
      <w:r w:rsidR="00FD54A8">
        <w:rPr>
          <w:b/>
        </w:rPr>
        <w:t>zatrudnienia 10</w:t>
      </w:r>
      <w:r w:rsidRPr="0093225B">
        <w:rPr>
          <w:b/>
        </w:rPr>
        <w:t>.0</w:t>
      </w:r>
      <w:r w:rsidR="00FD54A8">
        <w:rPr>
          <w:b/>
        </w:rPr>
        <w:t>7</w:t>
      </w:r>
      <w:r w:rsidR="008161BF" w:rsidRPr="0093225B">
        <w:rPr>
          <w:b/>
        </w:rPr>
        <w:t>.2021</w:t>
      </w:r>
      <w:r w:rsidRPr="0093225B">
        <w:rPr>
          <w:b/>
        </w:rPr>
        <w:t>r.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>Informacja o wynikach naboru będzie zamieszczona na stronie internetowej PCPR Wejherowo oraz na tablicy ogłoszeń w siedzibie PCPR w Wejherowie.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>Kandydaci  spełniający kryteria formalne będą poinformowani o terminie rozmowy kwalifikacyjnej.</w:t>
      </w:r>
    </w:p>
    <w:p w:rsidR="00E20399" w:rsidRPr="0093225B" w:rsidRDefault="00E20399" w:rsidP="0093225B">
      <w:pPr>
        <w:shd w:val="clear" w:color="auto" w:fill="FFFFFF"/>
        <w:spacing w:line="240" w:lineRule="atLeast"/>
      </w:pPr>
      <w:r w:rsidRPr="0093225B">
        <w:t>Dokumenty aplikacyjne po upowszechnieniu informacji o wyniku naboru podlegają zniszczeniu.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>Wskaźnik zatrudnienia osób niepe</w:t>
      </w:r>
      <w:r w:rsidR="00FD54A8">
        <w:t>łnosprawnych w miesiącu maju</w:t>
      </w:r>
      <w:r w:rsidR="008161BF" w:rsidRPr="0093225B">
        <w:t xml:space="preserve"> 2021r. </w:t>
      </w:r>
      <w:r w:rsidRPr="0093225B">
        <w:t xml:space="preserve"> przekroczył 6%.</w:t>
      </w:r>
    </w:p>
    <w:p w:rsidR="00E20399" w:rsidRPr="0093225B" w:rsidRDefault="00E20399" w:rsidP="0093225B">
      <w:pPr>
        <w:shd w:val="clear" w:color="auto" w:fill="FFFFFF"/>
        <w:spacing w:line="240" w:lineRule="atLeast"/>
        <w:jc w:val="both"/>
      </w:pPr>
      <w:r w:rsidRPr="0093225B">
        <w:t xml:space="preserve">Dodatkowe informacje można uzyskać </w:t>
      </w:r>
      <w:r w:rsidR="0008160C" w:rsidRPr="0093225B">
        <w:t>w dziale kadr</w:t>
      </w:r>
      <w:r w:rsidRPr="0093225B">
        <w:t xml:space="preserve"> pod numerem</w:t>
      </w:r>
      <w:r w:rsidR="008161BF" w:rsidRPr="0093225B">
        <w:t xml:space="preserve">  telefonu  58 672-40-63 wew. 43</w:t>
      </w:r>
      <w:r w:rsidRPr="0093225B">
        <w:t>.</w:t>
      </w:r>
    </w:p>
    <w:p w:rsidR="00E20399" w:rsidRPr="0093225B" w:rsidRDefault="00E20399" w:rsidP="00E20399">
      <w:pPr>
        <w:shd w:val="clear" w:color="auto" w:fill="FFFFFF"/>
        <w:spacing w:after="150" w:line="300" w:lineRule="atLeast"/>
      </w:pPr>
      <w:r w:rsidRPr="0093225B">
        <w:t>  </w:t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  <w:r w:rsidRPr="0093225B">
        <w:tab/>
      </w:r>
    </w:p>
    <w:p w:rsidR="00E20399" w:rsidRPr="0093225B" w:rsidRDefault="00E20399" w:rsidP="00E20399">
      <w:pPr>
        <w:shd w:val="clear" w:color="auto" w:fill="FFFFFF"/>
        <w:spacing w:after="150" w:line="300" w:lineRule="atLeast"/>
        <w:ind w:left="5664" w:firstLine="708"/>
      </w:pPr>
      <w:r w:rsidRPr="0093225B">
        <w:t>Dyrektor PCPR w Wejherowie</w:t>
      </w:r>
    </w:p>
    <w:p w:rsidR="00E20399" w:rsidRPr="0093225B" w:rsidRDefault="00E20399" w:rsidP="00E20399">
      <w:pPr>
        <w:shd w:val="clear" w:color="auto" w:fill="FFFFFF"/>
      </w:pPr>
      <w:r w:rsidRPr="0093225B">
        <w:t>                                                                                          </w:t>
      </w:r>
      <w:r w:rsidRPr="0093225B">
        <w:tab/>
      </w:r>
      <w:r w:rsidRPr="0093225B">
        <w:tab/>
      </w:r>
      <w:r w:rsidRPr="0093225B">
        <w:tab/>
        <w:t xml:space="preserve"> Iwona Romanowska </w:t>
      </w:r>
    </w:p>
    <w:p w:rsidR="00E20399" w:rsidRPr="0093225B" w:rsidRDefault="00E20399" w:rsidP="00E20399">
      <w:pPr>
        <w:shd w:val="clear" w:color="auto" w:fill="FFFFFF"/>
        <w:spacing w:after="150" w:line="300" w:lineRule="atLeast"/>
      </w:pPr>
      <w:r w:rsidRPr="0093225B">
        <w:t xml:space="preserve"> Wejherowo, </w:t>
      </w:r>
      <w:r w:rsidR="00FD54A8">
        <w:t>dn. 22</w:t>
      </w:r>
      <w:r w:rsidRPr="0093225B">
        <w:t>.0</w:t>
      </w:r>
      <w:r w:rsidR="00FD54A8">
        <w:t>6</w:t>
      </w:r>
      <w:r w:rsidR="008161BF" w:rsidRPr="0093225B">
        <w:t>.2021</w:t>
      </w:r>
      <w:r w:rsidRPr="0093225B">
        <w:t>r.                         </w:t>
      </w:r>
    </w:p>
    <w:p w:rsidR="00E20399" w:rsidRPr="0093225B" w:rsidRDefault="00E20399" w:rsidP="00E20399">
      <w:pPr>
        <w:shd w:val="clear" w:color="auto" w:fill="FFFFFF"/>
        <w:spacing w:after="150" w:line="300" w:lineRule="atLeast"/>
        <w:jc w:val="center"/>
        <w:outlineLvl w:val="1"/>
        <w:rPr>
          <w:b/>
        </w:rPr>
      </w:pPr>
    </w:p>
    <w:p w:rsidR="00E20399" w:rsidRPr="0093225B" w:rsidRDefault="00E20399" w:rsidP="00E20399"/>
    <w:p w:rsidR="007958BC" w:rsidRPr="0093225B" w:rsidRDefault="007958BC"/>
    <w:sectPr w:rsidR="007958BC" w:rsidRPr="0093225B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"/>
  </w:num>
  <w:num w:numId="10">
    <w:abstractNumId w:val="6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20399"/>
    <w:rsid w:val="0008160C"/>
    <w:rsid w:val="000F441E"/>
    <w:rsid w:val="001817C8"/>
    <w:rsid w:val="001B2AE4"/>
    <w:rsid w:val="001D57DC"/>
    <w:rsid w:val="001F297D"/>
    <w:rsid w:val="002E16CC"/>
    <w:rsid w:val="00416B8E"/>
    <w:rsid w:val="005565C0"/>
    <w:rsid w:val="00566D0A"/>
    <w:rsid w:val="00602B62"/>
    <w:rsid w:val="00663EFC"/>
    <w:rsid w:val="006E0F24"/>
    <w:rsid w:val="007244DC"/>
    <w:rsid w:val="007958BC"/>
    <w:rsid w:val="007A26B5"/>
    <w:rsid w:val="008161BF"/>
    <w:rsid w:val="0093225B"/>
    <w:rsid w:val="00952021"/>
    <w:rsid w:val="00A10E09"/>
    <w:rsid w:val="00A15A2F"/>
    <w:rsid w:val="00A2403A"/>
    <w:rsid w:val="00A342C5"/>
    <w:rsid w:val="00A60C24"/>
    <w:rsid w:val="00A619C1"/>
    <w:rsid w:val="00B21C4F"/>
    <w:rsid w:val="00B87307"/>
    <w:rsid w:val="00E11B48"/>
    <w:rsid w:val="00E20399"/>
    <w:rsid w:val="00F447E6"/>
    <w:rsid w:val="00FD54A8"/>
    <w:rsid w:val="00FF4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Małgorzata Bernacka</cp:lastModifiedBy>
  <cp:revision>11</cp:revision>
  <cp:lastPrinted>2021-06-23T07:07:00Z</cp:lastPrinted>
  <dcterms:created xsi:type="dcterms:W3CDTF">2019-07-05T08:31:00Z</dcterms:created>
  <dcterms:modified xsi:type="dcterms:W3CDTF">2021-06-23T07:18:00Z</dcterms:modified>
</cp:coreProperties>
</file>