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CDC9" w14:textId="264F2C7E" w:rsidR="00D45D12" w:rsidRPr="00503A76" w:rsidRDefault="00242CFF">
      <w:bookmarkStart w:id="0" w:name="_Hlk101512358"/>
      <w:bookmarkEnd w:id="0"/>
      <w:r w:rsidRPr="00503A76">
        <w:tab/>
      </w:r>
      <w:r w:rsidRPr="00503A76">
        <w:tab/>
      </w:r>
      <w:r w:rsidRPr="00503A76">
        <w:tab/>
      </w:r>
      <w:r w:rsidRPr="00503A76">
        <w:tab/>
      </w:r>
      <w:r w:rsidRPr="00503A76">
        <w:tab/>
      </w:r>
      <w:r w:rsidRPr="00503A76">
        <w:tab/>
      </w:r>
      <w:r w:rsidRPr="00503A76">
        <w:tab/>
      </w:r>
      <w:r w:rsidRPr="00503A76">
        <w:tab/>
      </w:r>
      <w:r w:rsidR="00AB430A" w:rsidRPr="00503A76">
        <w:t xml:space="preserve">     </w:t>
      </w:r>
      <w:r w:rsidRPr="00503A76">
        <w:t xml:space="preserve">Wejherowo, dnia </w:t>
      </w:r>
      <w:r w:rsidR="00B107FC">
        <w:t>1</w:t>
      </w:r>
      <w:r w:rsidR="00314958">
        <w:t>2</w:t>
      </w:r>
      <w:r w:rsidR="00C86DC8">
        <w:t>.</w:t>
      </w:r>
      <w:r w:rsidR="001B0EF2">
        <w:t>0</w:t>
      </w:r>
      <w:r w:rsidR="00B107FC">
        <w:t>5</w:t>
      </w:r>
      <w:r w:rsidR="00C86DC8">
        <w:t>.2</w:t>
      </w:r>
      <w:r w:rsidR="00312953">
        <w:t>0</w:t>
      </w:r>
      <w:r w:rsidR="00C86DC8">
        <w:t>22</w:t>
      </w:r>
      <w:r w:rsidRPr="00503A76">
        <w:t>r.</w:t>
      </w:r>
    </w:p>
    <w:p w14:paraId="3AFDB6A9" w14:textId="77777777" w:rsidR="00B107FC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B107FC">
        <w:rPr>
          <w:rFonts w:eastAsia="Times New Roman"/>
          <w:b/>
          <w:sz w:val="24"/>
          <w:szCs w:val="24"/>
          <w:lang w:eastAsia="pl-PL"/>
        </w:rPr>
        <w:t>ogłasza nabór na stanowisko urzędnicze:</w:t>
      </w:r>
    </w:p>
    <w:p w14:paraId="4997C46E" w14:textId="691359F4" w:rsidR="00314958" w:rsidRPr="003F2C95" w:rsidRDefault="00DF3955" w:rsidP="00B107FC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B107FC">
        <w:rPr>
          <w:rFonts w:eastAsia="Times New Roman"/>
          <w:b/>
          <w:sz w:val="24"/>
          <w:szCs w:val="24"/>
          <w:lang w:eastAsia="pl-PL"/>
        </w:rPr>
        <w:t xml:space="preserve">Referent w Zespole Placówek Opiekuńczo – Wychowawczych </w:t>
      </w: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40897C3A" w14:textId="1947DA40" w:rsidR="003E107C" w:rsidRPr="00AB6D24" w:rsidRDefault="00242CFF" w:rsidP="00AB6D2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</w:p>
    <w:p w14:paraId="0F3C72A8" w14:textId="77777777" w:rsidR="00AB6D24" w:rsidRPr="00AB6D24" w:rsidRDefault="00AB6D24" w:rsidP="00AB6D24">
      <w:pPr>
        <w:numPr>
          <w:ilvl w:val="2"/>
          <w:numId w:val="32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wykształcenie wyższe lub średnie z maturą</w:t>
      </w:r>
      <w:r w:rsidRPr="00AB6D24">
        <w:rPr>
          <w:noProof/>
          <w:sz w:val="24"/>
          <w:szCs w:val="24"/>
        </w:rPr>
        <w:drawing>
          <wp:inline distT="0" distB="0" distL="0" distR="0" wp14:anchorId="60842AA6" wp14:editId="4965134C">
            <wp:extent cx="6096" cy="18293"/>
            <wp:effectExtent l="0" t="0" r="0" b="0"/>
            <wp:docPr id="15576" name="Picture 15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6" name="Picture 155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474A" w14:textId="77777777" w:rsidR="00AB6D24" w:rsidRPr="00AB6D24" w:rsidRDefault="00AB6D24" w:rsidP="00AB6D24">
      <w:pPr>
        <w:numPr>
          <w:ilvl w:val="2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1418" w:hanging="452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osoba nie jest i nie była pozbawiona władzy rodzicielskiej oraz władza rodzicielska nie jest jej zawieszona ani ograniczona;</w:t>
      </w:r>
    </w:p>
    <w:p w14:paraId="3B469476" w14:textId="77777777" w:rsidR="00AB6D24" w:rsidRPr="00AB6D24" w:rsidRDefault="00AB6D24" w:rsidP="00AB6D24">
      <w:pPr>
        <w:numPr>
          <w:ilvl w:val="2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1418" w:hanging="466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wypełnia obowiązek alimentacyjny — w przypadku, gdy taki obowiązek w stosunku do niej wynika z tytułu wykonawczego;</w:t>
      </w:r>
      <w:r w:rsidRPr="00AB6D24">
        <w:rPr>
          <w:noProof/>
          <w:sz w:val="24"/>
          <w:szCs w:val="24"/>
        </w:rPr>
        <w:drawing>
          <wp:inline distT="0" distB="0" distL="0" distR="0" wp14:anchorId="45A22127" wp14:editId="77DEA723">
            <wp:extent cx="15240" cy="9146"/>
            <wp:effectExtent l="0" t="0" r="0" b="0"/>
            <wp:docPr id="15578" name="Picture 1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8" name="Picture 155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A3DA6" w14:textId="77777777" w:rsidR="00AB6D24" w:rsidRPr="00AB6D24" w:rsidRDefault="00AB6D24" w:rsidP="00AB6D24">
      <w:pPr>
        <w:numPr>
          <w:ilvl w:val="2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1418" w:hanging="492"/>
        <w:jc w:val="both"/>
        <w:rPr>
          <w:sz w:val="24"/>
          <w:szCs w:val="24"/>
        </w:rPr>
      </w:pPr>
      <w:r w:rsidRPr="00AB6D24">
        <w:rPr>
          <w:sz w:val="24"/>
          <w:szCs w:val="24"/>
        </w:rPr>
        <w:t xml:space="preserve">nie była skazana prawomocnym wyrokiem za umyślne przestępstwo lub umyślne przestępstwo skarbowe; </w:t>
      </w:r>
      <w:r w:rsidRPr="00AB6D24">
        <w:rPr>
          <w:noProof/>
          <w:sz w:val="24"/>
          <w:szCs w:val="24"/>
        </w:rPr>
        <w:drawing>
          <wp:inline distT="0" distB="0" distL="0" distR="0" wp14:anchorId="33BEDEFB" wp14:editId="3C7D0100">
            <wp:extent cx="9144" cy="9146"/>
            <wp:effectExtent l="0" t="0" r="0" b="0"/>
            <wp:docPr id="1701" name="Picture 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Picture 17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BC76C" w14:textId="77777777" w:rsidR="00AB6D24" w:rsidRPr="00AB6D24" w:rsidRDefault="00AB6D24" w:rsidP="00AB6D24">
      <w:pPr>
        <w:numPr>
          <w:ilvl w:val="2"/>
          <w:numId w:val="32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znajomość przepisów z zakresu:</w:t>
      </w:r>
    </w:p>
    <w:p w14:paraId="667E43F6" w14:textId="0540BF2B" w:rsidR="00AB6D24" w:rsidRPr="00AB6D24" w:rsidRDefault="00AB6D24" w:rsidP="00AB6D24">
      <w:pPr>
        <w:tabs>
          <w:tab w:val="left" w:pos="567"/>
        </w:tabs>
        <w:autoSpaceDE w:val="0"/>
        <w:autoSpaceDN w:val="0"/>
        <w:spacing w:after="0" w:line="240" w:lineRule="auto"/>
        <w:ind w:left="284" w:firstLine="388"/>
        <w:jc w:val="both"/>
        <w:rPr>
          <w:sz w:val="24"/>
          <w:szCs w:val="24"/>
        </w:rPr>
      </w:pPr>
      <w:r w:rsidRPr="00AB6D24">
        <w:rPr>
          <w:sz w:val="24"/>
          <w:szCs w:val="24"/>
        </w:rPr>
        <w:tab/>
      </w:r>
      <w:r w:rsidRPr="00AB6D24">
        <w:rPr>
          <w:noProof/>
          <w:sz w:val="24"/>
          <w:szCs w:val="24"/>
        </w:rPr>
        <w:drawing>
          <wp:inline distT="0" distB="0" distL="0" distR="0" wp14:anchorId="229C3139" wp14:editId="5D19117A">
            <wp:extent cx="9144" cy="9147"/>
            <wp:effectExtent l="0" t="0" r="0" b="0"/>
            <wp:docPr id="1703" name="Picture 1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" name="Picture 17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AB6D24">
        <w:rPr>
          <w:sz w:val="24"/>
          <w:szCs w:val="24"/>
        </w:rPr>
        <w:t>a. ustawy o pomocy społecznej,</w:t>
      </w:r>
      <w:r w:rsidRPr="00AB6D24">
        <w:rPr>
          <w:sz w:val="24"/>
          <w:szCs w:val="24"/>
        </w:rPr>
        <w:tab/>
      </w:r>
      <w:r w:rsidRPr="00AB6D24">
        <w:rPr>
          <w:noProof/>
          <w:sz w:val="24"/>
          <w:szCs w:val="24"/>
        </w:rPr>
        <w:drawing>
          <wp:inline distT="0" distB="0" distL="0" distR="0" wp14:anchorId="25C050E2" wp14:editId="5DEBC697">
            <wp:extent cx="9144" cy="6098"/>
            <wp:effectExtent l="0" t="0" r="0" b="0"/>
            <wp:docPr id="1702" name="Picture 1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Picture 17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22A62" w14:textId="77777777" w:rsidR="00AB6D24" w:rsidRPr="00AB6D24" w:rsidRDefault="00AB6D24" w:rsidP="00AB6D24">
      <w:pPr>
        <w:numPr>
          <w:ilvl w:val="3"/>
          <w:numId w:val="2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ustawy o samorządzie powiatowym,</w:t>
      </w:r>
    </w:p>
    <w:p w14:paraId="0F20A84D" w14:textId="77777777" w:rsidR="00AB6D24" w:rsidRPr="00AB6D24" w:rsidRDefault="00AB6D24" w:rsidP="00AB6D24">
      <w:pPr>
        <w:numPr>
          <w:ilvl w:val="3"/>
          <w:numId w:val="2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ustawy o ochronie danych osobowych,</w:t>
      </w:r>
    </w:p>
    <w:p w14:paraId="72E55C60" w14:textId="1957BD30" w:rsidR="00AB6D24" w:rsidRDefault="00AB6D24" w:rsidP="00AB6D24">
      <w:pPr>
        <w:numPr>
          <w:ilvl w:val="3"/>
          <w:numId w:val="2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Kodeksu Postępowania Administracyjnego</w:t>
      </w:r>
      <w:r w:rsidR="00065673">
        <w:rPr>
          <w:sz w:val="24"/>
          <w:szCs w:val="24"/>
        </w:rPr>
        <w:t>.</w:t>
      </w:r>
    </w:p>
    <w:p w14:paraId="56018DD6" w14:textId="77777777" w:rsidR="00065673" w:rsidRPr="00AB6D24" w:rsidRDefault="00065673" w:rsidP="00065673">
      <w:pPr>
        <w:tabs>
          <w:tab w:val="left" w:pos="567"/>
        </w:tabs>
        <w:autoSpaceDE w:val="0"/>
        <w:autoSpaceDN w:val="0"/>
        <w:spacing w:after="0" w:line="240" w:lineRule="auto"/>
        <w:ind w:left="1152"/>
        <w:jc w:val="both"/>
        <w:rPr>
          <w:sz w:val="24"/>
          <w:szCs w:val="24"/>
        </w:rPr>
      </w:pPr>
    </w:p>
    <w:p w14:paraId="6415B6E0" w14:textId="27B138F5" w:rsidR="00AB6D24" w:rsidRPr="00AB6D24" w:rsidRDefault="00AB6D24" w:rsidP="00AB6D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 w:rsidRPr="00AB6D24">
        <w:rPr>
          <w:b/>
          <w:bCs/>
          <w:sz w:val="24"/>
          <w:szCs w:val="24"/>
          <w:u w:val="single"/>
        </w:rPr>
        <w:t>Wymagania dodatkowe:</w:t>
      </w:r>
    </w:p>
    <w:p w14:paraId="30158DB6" w14:textId="77777777" w:rsidR="00AB6D24" w:rsidRPr="00AB6D24" w:rsidRDefault="00AB6D24" w:rsidP="00AB6D24">
      <w:pPr>
        <w:numPr>
          <w:ilvl w:val="2"/>
          <w:numId w:val="31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92E7C8D" wp14:editId="476D0410">
            <wp:simplePos x="0" y="0"/>
            <wp:positionH relativeFrom="page">
              <wp:posOffset>6928104</wp:posOffset>
            </wp:positionH>
            <wp:positionV relativeFrom="page">
              <wp:posOffset>3015332</wp:posOffset>
            </wp:positionV>
            <wp:extent cx="6096" cy="12196"/>
            <wp:effectExtent l="0" t="0" r="0" b="0"/>
            <wp:wrapSquare wrapText="bothSides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D2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3C41C7A8" wp14:editId="42955CCF">
            <wp:simplePos x="0" y="0"/>
            <wp:positionH relativeFrom="page">
              <wp:posOffset>6973824</wp:posOffset>
            </wp:positionH>
            <wp:positionV relativeFrom="page">
              <wp:posOffset>8847819</wp:posOffset>
            </wp:positionV>
            <wp:extent cx="9144" cy="9147"/>
            <wp:effectExtent l="0" t="0" r="0" b="0"/>
            <wp:wrapSquare wrapText="bothSides"/>
            <wp:docPr id="1712" name="Picture 1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" name="Picture 17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D24">
        <w:rPr>
          <w:sz w:val="24"/>
          <w:szCs w:val="24"/>
        </w:rPr>
        <w:t>mile widziane doświadczenie w pracy na podobnym stanowisku w jednostkach organizacyjnych pomocy społecznej,</w:t>
      </w:r>
    </w:p>
    <w:p w14:paraId="0094D051" w14:textId="77777777" w:rsidR="00AB6D24" w:rsidRDefault="00AB6D24" w:rsidP="00AB6D24">
      <w:pPr>
        <w:numPr>
          <w:ilvl w:val="2"/>
          <w:numId w:val="31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 xml:space="preserve">umiejętność sprawnej organizacji pracy i skutecznego komunikowania się, </w:t>
      </w:r>
    </w:p>
    <w:p w14:paraId="45EA4CE5" w14:textId="6A6FC983" w:rsidR="00AB6D24" w:rsidRPr="00AB6D24" w:rsidRDefault="00AB6D24" w:rsidP="00AB6D24">
      <w:pPr>
        <w:numPr>
          <w:ilvl w:val="2"/>
          <w:numId w:val="31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umiejętność pracy w zespole,</w:t>
      </w:r>
      <w:r w:rsidRPr="00AB6D24">
        <w:rPr>
          <w:noProof/>
          <w:sz w:val="24"/>
          <w:szCs w:val="24"/>
        </w:rPr>
        <w:drawing>
          <wp:inline distT="0" distB="0" distL="0" distR="0" wp14:anchorId="771656CD" wp14:editId="2F0CDC00">
            <wp:extent cx="3048" cy="3049"/>
            <wp:effectExtent l="0" t="0" r="0" b="0"/>
            <wp:docPr id="1704" name="Picture 1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" name="Picture 17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4B57F" w14:textId="5D929F73" w:rsidR="00AB6D24" w:rsidRPr="00AB6D24" w:rsidRDefault="00AB6D24" w:rsidP="00AB6D24">
      <w:pPr>
        <w:numPr>
          <w:ilvl w:val="2"/>
          <w:numId w:val="33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odpowiedzialność, rzetelność, samodzielność, odporność na stres,</w:t>
      </w:r>
      <w:r>
        <w:rPr>
          <w:sz w:val="24"/>
          <w:szCs w:val="24"/>
        </w:rPr>
        <w:t xml:space="preserve"> </w:t>
      </w:r>
      <w:r w:rsidRPr="00AB6D24">
        <w:rPr>
          <w:sz w:val="24"/>
          <w:szCs w:val="24"/>
        </w:rPr>
        <w:t>dyspozycyjność,</w:t>
      </w:r>
    </w:p>
    <w:p w14:paraId="0C03ADD8" w14:textId="77777777" w:rsidR="00AB6D24" w:rsidRPr="00AB6D24" w:rsidRDefault="00AB6D24" w:rsidP="00AB6D24">
      <w:pPr>
        <w:numPr>
          <w:ilvl w:val="2"/>
          <w:numId w:val="33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 xml:space="preserve">bardzo dobra obsługa komputera: pakietów biurowych (WORD, EXCEL), poczty </w:t>
      </w:r>
      <w:r w:rsidRPr="00AB6D24">
        <w:rPr>
          <w:noProof/>
          <w:sz w:val="24"/>
          <w:szCs w:val="24"/>
        </w:rPr>
        <w:drawing>
          <wp:inline distT="0" distB="0" distL="0" distR="0" wp14:anchorId="1B60CAA3" wp14:editId="6B4A9280">
            <wp:extent cx="9144" cy="6098"/>
            <wp:effectExtent l="0" t="0" r="0" b="0"/>
            <wp:docPr id="1705" name="Picture 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" name="Picture 17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D24">
        <w:rPr>
          <w:sz w:val="24"/>
          <w:szCs w:val="24"/>
        </w:rPr>
        <w:t>elektronicznej, Internetu;</w:t>
      </w:r>
    </w:p>
    <w:p w14:paraId="0430EFBE" w14:textId="77777777" w:rsidR="00AB6D24" w:rsidRPr="00AB6D24" w:rsidRDefault="00AB6D24" w:rsidP="00AB6D24">
      <w:pPr>
        <w:numPr>
          <w:ilvl w:val="2"/>
          <w:numId w:val="33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dokładność, rzetelność w wykonywaniu obowiązków,</w:t>
      </w:r>
    </w:p>
    <w:p w14:paraId="646A0F4F" w14:textId="4BA1AE44" w:rsidR="00AB6D24" w:rsidRPr="00AB6D24" w:rsidRDefault="00AB6D24" w:rsidP="00AB6D24">
      <w:pPr>
        <w:pStyle w:val="Akapitzlist"/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B6D24">
        <w:rPr>
          <w:sz w:val="24"/>
          <w:szCs w:val="24"/>
        </w:rPr>
        <w:t>7) umiejętność zachowania pełnej dyskrecji; 8) umiejętność pracy pod presją czasu.</w:t>
      </w:r>
    </w:p>
    <w:p w14:paraId="77D3278B" w14:textId="176C14A6" w:rsidR="00AB6D24" w:rsidRDefault="00AB6D24" w:rsidP="00AB6D24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14:paraId="2860D396" w14:textId="77777777" w:rsidR="00AB6D24" w:rsidRPr="00AB6D24" w:rsidRDefault="00AB6D24" w:rsidP="00AB6D24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14:paraId="53DA27E2" w14:textId="14A75021" w:rsidR="00AB6D24" w:rsidRPr="00AB6D24" w:rsidRDefault="00AB6D24" w:rsidP="00AB6D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b/>
          <w:bCs/>
          <w:sz w:val="24"/>
          <w:szCs w:val="24"/>
          <w:u w:val="single"/>
        </w:rPr>
        <w:t>Zakres wykonywanych zadań na stanowisku</w:t>
      </w:r>
      <w:r w:rsidRPr="00AB6D24">
        <w:rPr>
          <w:sz w:val="24"/>
          <w:szCs w:val="24"/>
          <w:u w:val="single"/>
        </w:rPr>
        <w:t>:</w:t>
      </w:r>
    </w:p>
    <w:p w14:paraId="71B9CB44" w14:textId="77777777" w:rsidR="00AB6D24" w:rsidRPr="00AB6D24" w:rsidRDefault="00AB6D24" w:rsidP="00AB6D24">
      <w:pPr>
        <w:pStyle w:val="Akapitzlist"/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14:paraId="7338EF4D" w14:textId="7F455425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 xml:space="preserve">obsługa organizacyjno – administracyjna Zespołu ds. Placówek Opiekuńczo </w:t>
      </w:r>
      <w:r w:rsidRPr="00AB6D24">
        <w:rPr>
          <w:noProof/>
        </w:rPr>
        <w:drawing>
          <wp:inline distT="0" distB="0" distL="0" distR="0" wp14:anchorId="60880BB6" wp14:editId="5E3624F3">
            <wp:extent cx="210312" cy="60978"/>
            <wp:effectExtent l="0" t="0" r="0" b="0"/>
            <wp:docPr id="15580" name="Picture 15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0" name="Picture 155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D24">
        <w:rPr>
          <w:sz w:val="24"/>
          <w:szCs w:val="24"/>
        </w:rPr>
        <w:t>Wychowawczych (OW) i prowadzenie sekretariatu</w:t>
      </w:r>
      <w:r w:rsidRPr="00AB6D24">
        <w:rPr>
          <w:noProof/>
        </w:rPr>
        <w:drawing>
          <wp:inline distT="0" distB="0" distL="0" distR="0" wp14:anchorId="5E346454" wp14:editId="1AF9D37E">
            <wp:extent cx="6096" cy="6097"/>
            <wp:effectExtent l="0" t="0" r="0" b="0"/>
            <wp:docPr id="1710" name="Picture 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D24">
        <w:rPr>
          <w:sz w:val="24"/>
          <w:szCs w:val="24"/>
        </w:rPr>
        <w:t>,</w:t>
      </w:r>
    </w:p>
    <w:p w14:paraId="6A4153E2" w14:textId="77777777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współpraca z kancelarią ogólną Powiatowego Centrum Pomocy Rodzinie w Wejherowie w zakresie wysyłki/odbioru korespondencji dotyczącej spraw z zakresu realizacji zadań merytorycznych i organizacyjnych OW,</w:t>
      </w:r>
    </w:p>
    <w:p w14:paraId="673BE921" w14:textId="21BA0D9F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 xml:space="preserve">prowadzenie ewidencji obiegu korespondencji wpływającej i wychodzącej </w:t>
      </w:r>
      <w:r w:rsidRPr="00AB6D24">
        <w:rPr>
          <w:sz w:val="24"/>
          <w:szCs w:val="24"/>
        </w:rPr>
        <w:br/>
        <w:t>z poszczególnych placówek, celem zapewnienia prawidłowego obiegu dokumentów,</w:t>
      </w:r>
    </w:p>
    <w:p w14:paraId="006B83A3" w14:textId="03724491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noProof/>
        </w:rPr>
        <w:drawing>
          <wp:inline distT="0" distB="0" distL="0" distR="0" wp14:anchorId="7D334E9A" wp14:editId="345B753D">
            <wp:extent cx="6096" cy="6097"/>
            <wp:effectExtent l="0" t="0" r="0" b="0"/>
            <wp:docPr id="1711" name="Picture 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Picture 17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D24">
        <w:rPr>
          <w:sz w:val="24"/>
          <w:szCs w:val="24"/>
        </w:rPr>
        <w:t>prowadzenie ewidencji dzieci umieszczanych placówkach opiekuńczo — wychowawczych, odrębnie dla każdej z placówek,</w:t>
      </w:r>
    </w:p>
    <w:p w14:paraId="37A5C63A" w14:textId="77777777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zakładanie teczek aktowych dla wychowanków umieszczonych w każdej z placówek,</w:t>
      </w:r>
      <w:r w:rsidRPr="00AB6D24">
        <w:rPr>
          <w:noProof/>
        </w:rPr>
        <w:drawing>
          <wp:inline distT="0" distB="0" distL="0" distR="0" wp14:anchorId="33AD726A" wp14:editId="200B0A67">
            <wp:extent cx="3048" cy="6098"/>
            <wp:effectExtent l="0" t="0" r="0" b="0"/>
            <wp:docPr id="1713" name="Picture 1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" name="Picture 17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279E2" w14:textId="79A9621A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stosowanie jednolitego rzeczowego wykazu akt ustalonego dla PCPR,</w:t>
      </w:r>
    </w:p>
    <w:p w14:paraId="72FABE19" w14:textId="72257B60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lastRenderedPageBreak/>
        <w:t xml:space="preserve">monitorowanie we współpracy z zespołem organizacyjnym, ważności umów z podmiotami </w:t>
      </w:r>
      <w:r w:rsidRPr="00AB6D24">
        <w:rPr>
          <w:noProof/>
        </w:rPr>
        <w:drawing>
          <wp:inline distT="0" distB="0" distL="0" distR="0" wp14:anchorId="629AC63E" wp14:editId="66B41489">
            <wp:extent cx="3049" cy="3049"/>
            <wp:effectExtent l="0" t="0" r="0" b="0"/>
            <wp:docPr id="1714" name="Picture 1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Picture 17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D24">
        <w:rPr>
          <w:sz w:val="24"/>
          <w:szCs w:val="24"/>
        </w:rPr>
        <w:t>świadczącymi usługi na rzecz placówek opiekuńczo — wychowawczych,</w:t>
      </w:r>
    </w:p>
    <w:p w14:paraId="185BAD9C" w14:textId="77777777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comiesięczne przygotowywanie informacji dotyczących wolnych miejsc i średniego wykorzystania miejsc w każdej z placówek opiekuńczo — wychowawczych — Ogniska Wychowawcze im. K. Lisieckiego „Dziadka”,</w:t>
      </w:r>
      <w:r w:rsidRPr="00AB6D24">
        <w:rPr>
          <w:noProof/>
        </w:rPr>
        <w:drawing>
          <wp:inline distT="0" distB="0" distL="0" distR="0" wp14:anchorId="2584A7B5" wp14:editId="6D229FB8">
            <wp:extent cx="3048" cy="3049"/>
            <wp:effectExtent l="0" t="0" r="0" b="0"/>
            <wp:docPr id="5005" name="Picture 5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5" name="Picture 500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FFC23" w14:textId="77777777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przygotowanie do rozliczenia miesięcznego paliwa do samochodu służbowego,</w:t>
      </w:r>
    </w:p>
    <w:p w14:paraId="3618829D" w14:textId="77777777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przygotowanie do rozliczenia miesięcznego kart drogowych,</w:t>
      </w:r>
    </w:p>
    <w:p w14:paraId="655787D7" w14:textId="77777777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weryfikacja poprawności rozliczenia delegacji służbowych i przekazywanie ich do PCPR,</w:t>
      </w:r>
    </w:p>
    <w:p w14:paraId="6A0335E5" w14:textId="77777777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rejestrowanie i wstępna weryfikacja poprawności faktur z zakupów na rzecz wychowanków i przekazywanie ich do Zespołu Finansowo - Księgowego PCPR w Wejherowie,</w:t>
      </w:r>
      <w:r w:rsidRPr="00AB6D24">
        <w:rPr>
          <w:noProof/>
        </w:rPr>
        <w:drawing>
          <wp:inline distT="0" distB="0" distL="0" distR="0" wp14:anchorId="6456554B" wp14:editId="5F131D66">
            <wp:extent cx="112776" cy="39635"/>
            <wp:effectExtent l="0" t="0" r="0" b="0"/>
            <wp:docPr id="15587" name="Picture 15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7" name="Picture 1558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77686" w14:textId="264464AC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składanie zapotrzebowania na zakup sprzętu, artykułów biurowych, niezbędnych dla</w:t>
      </w:r>
      <w:r>
        <w:t xml:space="preserve"> </w:t>
      </w:r>
      <w:r w:rsidRPr="00AB6D24">
        <w:rPr>
          <w:sz w:val="24"/>
          <w:szCs w:val="24"/>
        </w:rPr>
        <w:t>zapewnienia technicznej i organizacyjnej ciągłości pracy,</w:t>
      </w:r>
      <w:r w:rsidRPr="00AB6D24">
        <w:rPr>
          <w:noProof/>
        </w:rPr>
        <w:drawing>
          <wp:inline distT="0" distB="0" distL="0" distR="0" wp14:anchorId="6FF34914" wp14:editId="6347884A">
            <wp:extent cx="3048" cy="6098"/>
            <wp:effectExtent l="0" t="0" r="0" b="0"/>
            <wp:docPr id="5010" name="Picture 5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0" name="Picture 50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AAE79" w14:textId="77777777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uczestnictwo w systematycznej inwentaryzacji środków trwałych i magazynów,</w:t>
      </w:r>
      <w:r w:rsidRPr="00AB6D24">
        <w:rPr>
          <w:noProof/>
        </w:rPr>
        <w:drawing>
          <wp:inline distT="0" distB="0" distL="0" distR="0" wp14:anchorId="4A445AD2" wp14:editId="3B5CFF42">
            <wp:extent cx="3048" cy="6098"/>
            <wp:effectExtent l="0" t="0" r="0" b="0"/>
            <wp:docPr id="5013" name="Picture 5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" name="Picture 501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42FD9" w14:textId="514B0AC8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noProof/>
        </w:rPr>
        <w:drawing>
          <wp:inline distT="0" distB="0" distL="0" distR="0" wp14:anchorId="79B96010" wp14:editId="57A744E4">
            <wp:extent cx="24384" cy="12196"/>
            <wp:effectExtent l="0" t="0" r="0" b="0"/>
            <wp:docPr id="15591" name="Picture 15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1" name="Picture 1559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D24">
        <w:rPr>
          <w:sz w:val="24"/>
          <w:szCs w:val="24"/>
        </w:rPr>
        <w:t>prowadzenie bieżącej ewidencji pieczątek, kluczy i innych zgodnie z potrzebami Zespołu,</w:t>
      </w:r>
    </w:p>
    <w:p w14:paraId="53FC7425" w14:textId="6F1C409F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 xml:space="preserve">przygotowanie do archiwizacji dokumentacji wytworzonej przez placówki w celu </w:t>
      </w:r>
      <w:r w:rsidRPr="00AB6D24">
        <w:rPr>
          <w:noProof/>
        </w:rPr>
        <w:drawing>
          <wp:inline distT="0" distB="0" distL="0" distR="0" wp14:anchorId="470ABB11" wp14:editId="01B745A9">
            <wp:extent cx="9144" cy="6098"/>
            <wp:effectExtent l="0" t="0" r="0" b="0"/>
            <wp:docPr id="5017" name="Picture 5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" name="Picture 501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D24">
        <w:rPr>
          <w:sz w:val="24"/>
          <w:szCs w:val="24"/>
        </w:rPr>
        <w:t xml:space="preserve"> terminowego przekazania akt do archiwum zakładowego,</w:t>
      </w:r>
      <w:r w:rsidRPr="00AB6D24">
        <w:rPr>
          <w:noProof/>
        </w:rPr>
        <w:drawing>
          <wp:inline distT="0" distB="0" distL="0" distR="0" wp14:anchorId="6EF806A2" wp14:editId="3C23756E">
            <wp:extent cx="3048" cy="3049"/>
            <wp:effectExtent l="0" t="0" r="0" b="0"/>
            <wp:docPr id="5018" name="Picture 5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" name="Picture 50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080E4" w14:textId="2ECCF7DB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noProof/>
        </w:rPr>
        <w:drawing>
          <wp:inline distT="0" distB="0" distL="0" distR="0" wp14:anchorId="375CE231" wp14:editId="015E347E">
            <wp:extent cx="39624" cy="36587"/>
            <wp:effectExtent l="0" t="0" r="0" b="0"/>
            <wp:docPr id="15593" name="Picture 15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3" name="Picture 1559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D24">
        <w:rPr>
          <w:sz w:val="24"/>
          <w:szCs w:val="24"/>
        </w:rPr>
        <w:t>przygotowywanie dokumentów z zakresu spraw kadrowych (listy obecności, ewidencja wyjść służbowych, delegacje, upoważnienia) dla pracowników OW i współpraca w tym zakresie ze specjalistą ds. kadr PCPR w Wejherowie, nadzór nad powierzonym mieniem,</w:t>
      </w:r>
    </w:p>
    <w:p w14:paraId="095D6F51" w14:textId="22423E05" w:rsidR="00AB6D24" w:rsidRPr="00AB6D24" w:rsidRDefault="00AB6D24" w:rsidP="00AB6D24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B6D24">
        <w:rPr>
          <w:sz w:val="24"/>
          <w:szCs w:val="24"/>
        </w:rPr>
        <w:t>wykonywanie innych zadań i poleceń wydanych przez Dyrektora PCPR bezpośredniego przełożonego, nie ujętych w niniejszym zakresie obowiązków.</w:t>
      </w:r>
    </w:p>
    <w:p w14:paraId="68EB5DE5" w14:textId="77777777" w:rsidR="00314958" w:rsidRPr="00E66E99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16A3EB3E" w14:textId="77777777" w:rsidR="00B72054" w:rsidRPr="00503A76" w:rsidRDefault="00B72054" w:rsidP="003E107C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t xml:space="preserve">4. Zakres odpowiedzialności: </w:t>
      </w:r>
    </w:p>
    <w:p w14:paraId="29845BBA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55BFBCDF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37BD89BC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c) za powierzone mienie. 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77777777" w:rsidR="00074C39" w:rsidRPr="008117D5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77777777" w:rsidR="00074C39" w:rsidRPr="00FE17C5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>
        <w:rPr>
          <w:rFonts w:eastAsia="Times New Roman"/>
          <w:sz w:val="24"/>
          <w:szCs w:val="24"/>
          <w:lang w:eastAsia="pl-PL"/>
        </w:rPr>
        <w:t>,</w:t>
      </w:r>
    </w:p>
    <w:p w14:paraId="69F51A6F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życiorys (CV),</w:t>
      </w:r>
    </w:p>
    <w:p w14:paraId="7B04065D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14:paraId="64750928" w14:textId="77777777" w:rsidR="00074C39" w:rsidRPr="00003B67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D328F4">
        <w:rPr>
          <w:rFonts w:eastAsia="Times New Roman"/>
          <w:sz w:val="24"/>
          <w:szCs w:val="24"/>
          <w:lang w:eastAsia="pl-PL"/>
        </w:rPr>
        <w:t>kwestionariusz zgodnie z zał. do ogłoszenia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38D2CB10" w14:textId="77777777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5C38E92E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miejsce pracy –</w:t>
      </w:r>
      <w:r w:rsidR="004C0F35">
        <w:rPr>
          <w:sz w:val="24"/>
          <w:szCs w:val="24"/>
        </w:rPr>
        <w:t xml:space="preserve"> Zespół Placówek Opiekuńczo-Wychowawczych w Rumi, przy ul. Ślusarska 4 w Rumi.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w miesiącu poprzedzającym datę upublicznienia ogłoszenia wskaźnik zatrudnienia osób niepełnosprawnych w PCPR w Wejherowie, w rozumieniu przepisów o rehabilitacji </w:t>
      </w:r>
      <w:r w:rsidRPr="003F0F06">
        <w:rPr>
          <w:sz w:val="24"/>
          <w:szCs w:val="24"/>
        </w:rPr>
        <w:lastRenderedPageBreak/>
        <w:t>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96AEAB8" w14:textId="0F4D3C7C" w:rsidR="00074C39" w:rsidRPr="009D4A2B" w:rsidRDefault="00074C39" w:rsidP="003E14E3">
      <w:p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Wymagane dokumenty należy złożyć w zamkniętej kopercie zaadresowanej do Dyrektora PCPR  w Wejherowie z dopiskiem „Nabór na stanowisko:</w:t>
      </w:r>
      <w:r w:rsidR="003E14E3">
        <w:rPr>
          <w:sz w:val="24"/>
          <w:szCs w:val="24"/>
        </w:rPr>
        <w:t xml:space="preserve"> </w:t>
      </w:r>
      <w:r w:rsidR="00B107FC">
        <w:rPr>
          <w:b/>
          <w:bCs/>
          <w:sz w:val="24"/>
          <w:szCs w:val="24"/>
        </w:rPr>
        <w:t>REFERENT W ZESPOLE PLACÓWEK OPIEKUŃCZO-WYCHOWAWCZYCH</w:t>
      </w:r>
      <w:r w:rsidR="003E14E3">
        <w:rPr>
          <w:b/>
          <w:bCs/>
          <w:sz w:val="24"/>
          <w:szCs w:val="24"/>
        </w:rPr>
        <w:t xml:space="preserve"> </w:t>
      </w:r>
      <w:r w:rsidRPr="003F0F06">
        <w:rPr>
          <w:sz w:val="24"/>
          <w:szCs w:val="24"/>
        </w:rPr>
        <w:t>w kancelarii PCPR ul. Sobieskiego 279A 84-200 Wejherowo, lub przesłać na w</w:t>
      </w:r>
      <w:r w:rsidR="009D4A2B">
        <w:rPr>
          <w:sz w:val="24"/>
          <w:szCs w:val="24"/>
        </w:rPr>
        <w:t>yżej wymi</w:t>
      </w:r>
      <w:r w:rsidR="00312953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</w:t>
      </w:r>
      <w:r w:rsidR="00B107FC">
        <w:rPr>
          <w:sz w:val="24"/>
          <w:szCs w:val="24"/>
        </w:rPr>
        <w:t xml:space="preserve"> </w:t>
      </w:r>
      <w:r w:rsidR="00B107FC">
        <w:rPr>
          <w:sz w:val="24"/>
          <w:szCs w:val="24"/>
        </w:rPr>
        <w:br/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9D4A2B" w:rsidRPr="009D4A2B">
        <w:rPr>
          <w:b/>
          <w:sz w:val="24"/>
          <w:szCs w:val="24"/>
        </w:rPr>
        <w:t xml:space="preserve"> </w:t>
      </w:r>
      <w:r w:rsidR="00B107FC">
        <w:rPr>
          <w:b/>
          <w:sz w:val="24"/>
          <w:szCs w:val="24"/>
        </w:rPr>
        <w:t>26.</w:t>
      </w:r>
      <w:r w:rsidR="009D4A2B" w:rsidRPr="009D4A2B">
        <w:rPr>
          <w:b/>
          <w:sz w:val="24"/>
          <w:szCs w:val="24"/>
        </w:rPr>
        <w:t>0</w:t>
      </w:r>
      <w:r w:rsidR="003E14E3">
        <w:rPr>
          <w:b/>
          <w:sz w:val="24"/>
          <w:szCs w:val="24"/>
        </w:rPr>
        <w:t>5</w:t>
      </w:r>
      <w:r w:rsidR="009D4A2B" w:rsidRPr="009D4A2B">
        <w:rPr>
          <w:b/>
          <w:sz w:val="24"/>
          <w:szCs w:val="24"/>
        </w:rPr>
        <w:t>.</w:t>
      </w:r>
      <w:r w:rsidRPr="009D4A2B">
        <w:rPr>
          <w:b/>
          <w:sz w:val="24"/>
          <w:szCs w:val="24"/>
        </w:rPr>
        <w:t xml:space="preserve">2022 r. </w:t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  <w:r w:rsidRPr="009D4A2B">
        <w:rPr>
          <w:b/>
          <w:sz w:val="24"/>
          <w:szCs w:val="24"/>
        </w:rPr>
        <w:t xml:space="preserve"> Przewidywany termin zatrudnienia</w:t>
      </w:r>
      <w:r w:rsidR="009D4A2B" w:rsidRPr="009D4A2B">
        <w:rPr>
          <w:b/>
          <w:sz w:val="24"/>
          <w:szCs w:val="24"/>
        </w:rPr>
        <w:t xml:space="preserve"> </w:t>
      </w:r>
      <w:r w:rsidR="003E14E3">
        <w:rPr>
          <w:b/>
          <w:sz w:val="24"/>
          <w:szCs w:val="24"/>
        </w:rPr>
        <w:t>01</w:t>
      </w:r>
      <w:r w:rsidR="009D4A2B" w:rsidRPr="009D4A2B">
        <w:rPr>
          <w:b/>
          <w:sz w:val="24"/>
          <w:szCs w:val="24"/>
        </w:rPr>
        <w:t>.0</w:t>
      </w:r>
      <w:r w:rsidR="003E14E3">
        <w:rPr>
          <w:b/>
          <w:sz w:val="24"/>
          <w:szCs w:val="24"/>
        </w:rPr>
        <w:t>6</w:t>
      </w:r>
      <w:r w:rsidRPr="009D4A2B">
        <w:rPr>
          <w:b/>
          <w:sz w:val="24"/>
          <w:szCs w:val="24"/>
        </w:rPr>
        <w:t>.2022r.</w:t>
      </w:r>
    </w:p>
    <w:p w14:paraId="65BB4D43" w14:textId="77777777" w:rsidR="00074C39" w:rsidRPr="009D4A2B" w:rsidRDefault="00074C39" w:rsidP="00074C39">
      <w:pPr>
        <w:pStyle w:val="Akapitzlist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5D8FFAED" w14:textId="77777777" w:rsidR="00074C39" w:rsidRPr="009D4A2B" w:rsidRDefault="00074C39" w:rsidP="00074C39">
      <w:pPr>
        <w:pStyle w:val="Akapitzlist"/>
        <w:numPr>
          <w:ilvl w:val="0"/>
          <w:numId w:val="24"/>
        </w:num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>Informacji w sprawie naboru udziela Pani Marta Gliwińska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Kandydaci  spełniający kryteria formalne będą poinformowani o terminie rozmowy kwalifikacyjnej.</w:t>
      </w:r>
    </w:p>
    <w:p w14:paraId="210ADE26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38F92090" w14:textId="298C7482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0C5E6164" w14:textId="1BCAFBB8" w:rsidR="0096544C" w:rsidRDefault="0096544C" w:rsidP="00A113A3">
      <w:pPr>
        <w:jc w:val="both"/>
        <w:rPr>
          <w:color w:val="FF0000"/>
          <w:sz w:val="24"/>
          <w:szCs w:val="24"/>
        </w:rPr>
      </w:pPr>
    </w:p>
    <w:p w14:paraId="552772C5" w14:textId="77777777" w:rsidR="0096544C" w:rsidRDefault="0096544C" w:rsidP="00A113A3">
      <w:pPr>
        <w:jc w:val="both"/>
        <w:rPr>
          <w:color w:val="FF0000"/>
          <w:sz w:val="24"/>
          <w:szCs w:val="24"/>
        </w:rPr>
      </w:pPr>
    </w:p>
    <w:p w14:paraId="5AF3C662" w14:textId="77777777" w:rsidR="009D4A2B" w:rsidRPr="003F2C95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550E75F1" w14:textId="77777777" w:rsidR="009D4A2B" w:rsidRPr="006B20DD" w:rsidRDefault="009D4A2B" w:rsidP="009D4A2B">
      <w:pPr>
        <w:rPr>
          <w:sz w:val="24"/>
          <w:szCs w:val="24"/>
        </w:rPr>
      </w:pPr>
    </w:p>
    <w:p w14:paraId="4862F619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1788095B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58DBAD97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7E9F6945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44968017" w14:textId="453157EF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11074F7B" w14:textId="6080EB7C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4CD6F107" w14:textId="6CE9727B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52D9C9D3" w14:textId="08208849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631909D2" w14:textId="6FA3F85E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007C285C" w14:textId="36250ECA" w:rsidR="003E14E3" w:rsidRDefault="003E14E3" w:rsidP="00A113A3">
      <w:pPr>
        <w:jc w:val="both"/>
        <w:rPr>
          <w:color w:val="FF0000"/>
          <w:sz w:val="24"/>
          <w:szCs w:val="24"/>
        </w:rPr>
      </w:pPr>
    </w:p>
    <w:p w14:paraId="46B52C28" w14:textId="2F6BD87E" w:rsidR="003E14E3" w:rsidRDefault="003E14E3" w:rsidP="00A113A3">
      <w:pPr>
        <w:jc w:val="both"/>
        <w:rPr>
          <w:color w:val="FF0000"/>
          <w:sz w:val="24"/>
          <w:szCs w:val="24"/>
        </w:rPr>
      </w:pPr>
    </w:p>
    <w:p w14:paraId="575D2B12" w14:textId="2C4A2E74" w:rsidR="003E14E3" w:rsidRDefault="003E14E3" w:rsidP="00A113A3">
      <w:pPr>
        <w:jc w:val="both"/>
        <w:rPr>
          <w:color w:val="FF0000"/>
          <w:sz w:val="24"/>
          <w:szCs w:val="24"/>
        </w:rPr>
      </w:pPr>
    </w:p>
    <w:p w14:paraId="5242E837" w14:textId="77777777" w:rsidR="00504E0D" w:rsidRPr="00503A76" w:rsidRDefault="00504E0D" w:rsidP="003E107C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77777777" w:rsidR="00A04AA9" w:rsidRPr="00503A76" w:rsidRDefault="00A04AA9" w:rsidP="00842320">
            <w:pPr>
              <w:jc w:val="center"/>
              <w:rPr>
                <w:b/>
              </w:rPr>
            </w:pPr>
            <w:bookmarkStart w:id="1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2900749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A744CD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lastRenderedPageBreak/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lastRenderedPageBreak/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28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29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54690D">
            <w:pPr>
              <w:numPr>
                <w:ilvl w:val="1"/>
                <w:numId w:val="25"/>
              </w:num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54690D">
        <w:trPr>
          <w:trHeight w:val="482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1"/>
    </w:tbl>
    <w:p w14:paraId="4498FAE9" w14:textId="77777777" w:rsidR="00A04AA9" w:rsidRPr="00503A76" w:rsidRDefault="00A04AA9" w:rsidP="0054690D">
      <w:pPr>
        <w:spacing w:after="0"/>
        <w:rPr>
          <w:sz w:val="20"/>
        </w:rPr>
      </w:pPr>
    </w:p>
    <w:p w14:paraId="3BDE8374" w14:textId="77777777" w:rsidR="00A04AA9" w:rsidRPr="00503A76" w:rsidRDefault="00A04AA9" w:rsidP="0054690D">
      <w:pPr>
        <w:spacing w:after="0"/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3402"/>
        </w:tabs>
        <w:ind w:left="4188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660AF"/>
    <w:multiLevelType w:val="hybridMultilevel"/>
    <w:tmpl w:val="D0303E3E"/>
    <w:lvl w:ilvl="0" w:tplc="1E4222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9CB69A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E4418">
      <w:start w:val="4"/>
      <w:numFmt w:val="decimal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8758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E1BB2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8CB18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68A12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61E94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8B064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15663E"/>
    <w:multiLevelType w:val="hybridMultilevel"/>
    <w:tmpl w:val="332ED0A0"/>
    <w:lvl w:ilvl="0" w:tplc="370293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24B30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A47A6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0B64A">
      <w:start w:val="2"/>
      <w:numFmt w:val="lowerLetter"/>
      <w:lvlRestart w:val="0"/>
      <w:lvlText w:val="%4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6F4BA">
      <w:start w:val="1"/>
      <w:numFmt w:val="lowerLetter"/>
      <w:lvlText w:val="%5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4471A">
      <w:start w:val="1"/>
      <w:numFmt w:val="lowerRoman"/>
      <w:lvlText w:val="%6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E094C">
      <w:start w:val="1"/>
      <w:numFmt w:val="decimal"/>
      <w:lvlText w:val="%7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ABACE">
      <w:start w:val="1"/>
      <w:numFmt w:val="lowerLetter"/>
      <w:lvlText w:val="%8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64B42">
      <w:start w:val="1"/>
      <w:numFmt w:val="lowerRoman"/>
      <w:lvlText w:val="%9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892E45"/>
    <w:multiLevelType w:val="hybridMultilevel"/>
    <w:tmpl w:val="6E94C658"/>
    <w:lvl w:ilvl="0" w:tplc="BFFCC5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A4295E">
      <w:start w:val="1"/>
      <w:numFmt w:val="lowerLetter"/>
      <w:lvlText w:val="%2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D423FA">
      <w:start w:val="1"/>
      <w:numFmt w:val="decimal"/>
      <w:lvlRestart w:val="0"/>
      <w:lvlText w:val="%3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C89BF4">
      <w:start w:val="1"/>
      <w:numFmt w:val="decimal"/>
      <w:lvlText w:val="%4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904A02">
      <w:start w:val="1"/>
      <w:numFmt w:val="lowerLetter"/>
      <w:lvlText w:val="%5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E339C">
      <w:start w:val="1"/>
      <w:numFmt w:val="lowerRoman"/>
      <w:lvlText w:val="%6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3013A4">
      <w:start w:val="1"/>
      <w:numFmt w:val="decimal"/>
      <w:lvlText w:val="%7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B6111C">
      <w:start w:val="1"/>
      <w:numFmt w:val="lowerLetter"/>
      <w:lvlText w:val="%8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6867A4">
      <w:start w:val="1"/>
      <w:numFmt w:val="lowerRoman"/>
      <w:lvlText w:val="%9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905E60"/>
    <w:multiLevelType w:val="hybridMultilevel"/>
    <w:tmpl w:val="AFAE3246"/>
    <w:lvl w:ilvl="0" w:tplc="13561F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C24626">
      <w:start w:val="5"/>
      <w:numFmt w:val="decimal"/>
      <w:lvlText w:val="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081B06">
      <w:start w:val="1"/>
      <w:numFmt w:val="lowerRoman"/>
      <w:lvlText w:val="%3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FE695E">
      <w:start w:val="1"/>
      <w:numFmt w:val="decimal"/>
      <w:lvlText w:val="%4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CC709A">
      <w:start w:val="1"/>
      <w:numFmt w:val="lowerLetter"/>
      <w:lvlText w:val="%5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4ABAE2">
      <w:start w:val="1"/>
      <w:numFmt w:val="lowerRoman"/>
      <w:lvlText w:val="%6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02B2A2">
      <w:start w:val="1"/>
      <w:numFmt w:val="decimal"/>
      <w:lvlText w:val="%7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0288F8">
      <w:start w:val="1"/>
      <w:numFmt w:val="lowerLetter"/>
      <w:lvlText w:val="%8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6C0DCA">
      <w:start w:val="1"/>
      <w:numFmt w:val="lowerRoman"/>
      <w:lvlText w:val="%9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9F0F0F"/>
    <w:multiLevelType w:val="hybridMultilevel"/>
    <w:tmpl w:val="DA2A006C"/>
    <w:lvl w:ilvl="0" w:tplc="A52CF57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560174">
      <w:start w:val="1"/>
      <w:numFmt w:val="decimal"/>
      <w:lvlText w:val="%2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F6C134">
      <w:start w:val="1"/>
      <w:numFmt w:val="lowerRoman"/>
      <w:lvlText w:val="%3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66E486">
      <w:start w:val="1"/>
      <w:numFmt w:val="decimal"/>
      <w:lvlText w:val="%4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FAEC70">
      <w:start w:val="1"/>
      <w:numFmt w:val="lowerLetter"/>
      <w:lvlText w:val="%5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B09118">
      <w:start w:val="1"/>
      <w:numFmt w:val="lowerRoman"/>
      <w:lvlText w:val="%6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E4E936">
      <w:start w:val="1"/>
      <w:numFmt w:val="decimal"/>
      <w:lvlText w:val="%7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2481CA">
      <w:start w:val="1"/>
      <w:numFmt w:val="lowerLetter"/>
      <w:lvlText w:val="%8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A83FA4">
      <w:start w:val="1"/>
      <w:numFmt w:val="lowerRoman"/>
      <w:lvlText w:val="%9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DD1FB0"/>
    <w:multiLevelType w:val="hybridMultilevel"/>
    <w:tmpl w:val="9A80A3A6"/>
    <w:lvl w:ilvl="0" w:tplc="807EC3D0">
      <w:start w:val="2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AEE4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1C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ECF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0559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A7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CC9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C1F8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405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6A4279"/>
    <w:multiLevelType w:val="hybridMultilevel"/>
    <w:tmpl w:val="A67C6BBE"/>
    <w:lvl w:ilvl="0" w:tplc="58C6F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F13B6"/>
    <w:multiLevelType w:val="hybridMultilevel"/>
    <w:tmpl w:val="2932E07C"/>
    <w:lvl w:ilvl="0" w:tplc="7D4406D4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C355B5"/>
    <w:multiLevelType w:val="hybridMultilevel"/>
    <w:tmpl w:val="55089512"/>
    <w:lvl w:ilvl="0" w:tplc="6FEAE2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40B00"/>
    <w:multiLevelType w:val="hybridMultilevel"/>
    <w:tmpl w:val="41F4A9C8"/>
    <w:lvl w:ilvl="0" w:tplc="F18AE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E4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A3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F04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C0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8E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D41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EF3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03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B0877"/>
    <w:multiLevelType w:val="hybridMultilevel"/>
    <w:tmpl w:val="EDC8BABC"/>
    <w:lvl w:ilvl="0" w:tplc="5E0A0C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63086">
      <w:start w:val="1"/>
      <w:numFmt w:val="lowerLetter"/>
      <w:lvlText w:val="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61E2A">
      <w:start w:val="1"/>
      <w:numFmt w:val="decimal"/>
      <w:lvlRestart w:val="0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AC49C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AD54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6D02A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2070A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06AB4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EC2E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480634">
    <w:abstractNumId w:val="22"/>
  </w:num>
  <w:num w:numId="2" w16cid:durableId="1688632345">
    <w:abstractNumId w:val="25"/>
  </w:num>
  <w:num w:numId="3" w16cid:durableId="129713095">
    <w:abstractNumId w:val="29"/>
  </w:num>
  <w:num w:numId="4" w16cid:durableId="843740223">
    <w:abstractNumId w:val="11"/>
  </w:num>
  <w:num w:numId="5" w16cid:durableId="148909237">
    <w:abstractNumId w:val="33"/>
  </w:num>
  <w:num w:numId="6" w16cid:durableId="1798374894">
    <w:abstractNumId w:val="28"/>
  </w:num>
  <w:num w:numId="7" w16cid:durableId="542406139">
    <w:abstractNumId w:val="13"/>
  </w:num>
  <w:num w:numId="8" w16cid:durableId="250045876">
    <w:abstractNumId w:val="30"/>
  </w:num>
  <w:num w:numId="9" w16cid:durableId="277831617">
    <w:abstractNumId w:val="16"/>
  </w:num>
  <w:num w:numId="10" w16cid:durableId="403918630">
    <w:abstractNumId w:val="32"/>
  </w:num>
  <w:num w:numId="11" w16cid:durableId="162166088">
    <w:abstractNumId w:val="12"/>
  </w:num>
  <w:num w:numId="12" w16cid:durableId="544483984">
    <w:abstractNumId w:val="8"/>
  </w:num>
  <w:num w:numId="13" w16cid:durableId="356977434">
    <w:abstractNumId w:val="3"/>
  </w:num>
  <w:num w:numId="14" w16cid:durableId="908030449">
    <w:abstractNumId w:val="2"/>
  </w:num>
  <w:num w:numId="15" w16cid:durableId="1139541214">
    <w:abstractNumId w:val="1"/>
  </w:num>
  <w:num w:numId="16" w16cid:durableId="897402994">
    <w:abstractNumId w:val="0"/>
  </w:num>
  <w:num w:numId="17" w16cid:durableId="1212687302">
    <w:abstractNumId w:val="9"/>
  </w:num>
  <w:num w:numId="18" w16cid:durableId="260454221">
    <w:abstractNumId w:val="7"/>
  </w:num>
  <w:num w:numId="19" w16cid:durableId="1367411071">
    <w:abstractNumId w:val="6"/>
  </w:num>
  <w:num w:numId="20" w16cid:durableId="103697896">
    <w:abstractNumId w:val="5"/>
  </w:num>
  <w:num w:numId="21" w16cid:durableId="1013610784">
    <w:abstractNumId w:val="4"/>
  </w:num>
  <w:num w:numId="22" w16cid:durableId="1958217182">
    <w:abstractNumId w:val="10"/>
  </w:num>
  <w:num w:numId="23" w16cid:durableId="2027632461">
    <w:abstractNumId w:val="27"/>
  </w:num>
  <w:num w:numId="24" w16cid:durableId="2133205496">
    <w:abstractNumId w:val="17"/>
  </w:num>
  <w:num w:numId="25" w16cid:durableId="2139293752">
    <w:abstractNumId w:val="34"/>
  </w:num>
  <w:num w:numId="26" w16cid:durableId="1628319613">
    <w:abstractNumId w:val="23"/>
  </w:num>
  <w:num w:numId="27" w16cid:durableId="399639553">
    <w:abstractNumId w:val="21"/>
  </w:num>
  <w:num w:numId="28" w16cid:durableId="246424527">
    <w:abstractNumId w:val="20"/>
  </w:num>
  <w:num w:numId="29" w16cid:durableId="2097509996">
    <w:abstractNumId w:val="15"/>
  </w:num>
  <w:num w:numId="30" w16cid:durableId="1682734118">
    <w:abstractNumId w:val="19"/>
  </w:num>
  <w:num w:numId="31" w16cid:durableId="489058916">
    <w:abstractNumId w:val="31"/>
  </w:num>
  <w:num w:numId="32" w16cid:durableId="910164899">
    <w:abstractNumId w:val="18"/>
  </w:num>
  <w:num w:numId="33" w16cid:durableId="577441490">
    <w:abstractNumId w:val="14"/>
  </w:num>
  <w:num w:numId="34" w16cid:durableId="1899702190">
    <w:abstractNumId w:val="26"/>
  </w:num>
  <w:num w:numId="35" w16cid:durableId="13997414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FF"/>
    <w:rsid w:val="0000072C"/>
    <w:rsid w:val="0001038C"/>
    <w:rsid w:val="00065673"/>
    <w:rsid w:val="00074C39"/>
    <w:rsid w:val="000874FB"/>
    <w:rsid w:val="000D18B7"/>
    <w:rsid w:val="001337D8"/>
    <w:rsid w:val="001440D8"/>
    <w:rsid w:val="0016185B"/>
    <w:rsid w:val="001B0EF2"/>
    <w:rsid w:val="001D6EE4"/>
    <w:rsid w:val="0021464E"/>
    <w:rsid w:val="00242CFF"/>
    <w:rsid w:val="00262B93"/>
    <w:rsid w:val="00265165"/>
    <w:rsid w:val="002C4743"/>
    <w:rsid w:val="00312953"/>
    <w:rsid w:val="00314958"/>
    <w:rsid w:val="00391DFE"/>
    <w:rsid w:val="003B5FE2"/>
    <w:rsid w:val="003D08B0"/>
    <w:rsid w:val="003E107C"/>
    <w:rsid w:val="003E14E3"/>
    <w:rsid w:val="0041563A"/>
    <w:rsid w:val="004C0F35"/>
    <w:rsid w:val="004F30E6"/>
    <w:rsid w:val="00503A76"/>
    <w:rsid w:val="00504E0D"/>
    <w:rsid w:val="0054690D"/>
    <w:rsid w:val="005B22E1"/>
    <w:rsid w:val="006130BD"/>
    <w:rsid w:val="006306BD"/>
    <w:rsid w:val="00634463"/>
    <w:rsid w:val="006D6411"/>
    <w:rsid w:val="006E1ACD"/>
    <w:rsid w:val="007353B0"/>
    <w:rsid w:val="007620FA"/>
    <w:rsid w:val="00763DE6"/>
    <w:rsid w:val="007C5475"/>
    <w:rsid w:val="007D36F5"/>
    <w:rsid w:val="00842320"/>
    <w:rsid w:val="008D7F55"/>
    <w:rsid w:val="00953FE8"/>
    <w:rsid w:val="0096544C"/>
    <w:rsid w:val="009A2B06"/>
    <w:rsid w:val="009D4A2B"/>
    <w:rsid w:val="009D637E"/>
    <w:rsid w:val="00A04AA9"/>
    <w:rsid w:val="00A113A3"/>
    <w:rsid w:val="00A1702B"/>
    <w:rsid w:val="00A765A6"/>
    <w:rsid w:val="00A85B7D"/>
    <w:rsid w:val="00A87F45"/>
    <w:rsid w:val="00AB430A"/>
    <w:rsid w:val="00AB6D24"/>
    <w:rsid w:val="00B01C49"/>
    <w:rsid w:val="00B0479F"/>
    <w:rsid w:val="00B107FC"/>
    <w:rsid w:val="00B10EAC"/>
    <w:rsid w:val="00B1369A"/>
    <w:rsid w:val="00B14ACB"/>
    <w:rsid w:val="00B444F1"/>
    <w:rsid w:val="00B72054"/>
    <w:rsid w:val="00BD7163"/>
    <w:rsid w:val="00BF0F6C"/>
    <w:rsid w:val="00C45EBE"/>
    <w:rsid w:val="00C544D4"/>
    <w:rsid w:val="00C75AF7"/>
    <w:rsid w:val="00C86DC8"/>
    <w:rsid w:val="00D45D12"/>
    <w:rsid w:val="00D92CC2"/>
    <w:rsid w:val="00D968FB"/>
    <w:rsid w:val="00DB37F2"/>
    <w:rsid w:val="00DF3955"/>
    <w:rsid w:val="00E10F15"/>
    <w:rsid w:val="00E44E23"/>
    <w:rsid w:val="00E763C5"/>
    <w:rsid w:val="00EF4A5C"/>
    <w:rsid w:val="00F63289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tyles" Target="style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hyperlink" Target="mailto:rodo@pcprwejherowo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hyperlink" Target="mailto:kancelaria@pcprwejherowo.pl" TargetMode="Externa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EE3D-2C08-43BF-A112-FF0A28C0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Krzysztof Kozak</cp:lastModifiedBy>
  <cp:revision>4</cp:revision>
  <cp:lastPrinted>2022-04-22T07:46:00Z</cp:lastPrinted>
  <dcterms:created xsi:type="dcterms:W3CDTF">2022-05-16T10:27:00Z</dcterms:created>
  <dcterms:modified xsi:type="dcterms:W3CDTF">2022-05-16T10:31:00Z</dcterms:modified>
</cp:coreProperties>
</file>